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BBC60" w14:textId="501BB764" w:rsidR="008C1F3B" w:rsidRPr="00D82B30" w:rsidRDefault="008C1F3B" w:rsidP="00A11D90">
      <w:pPr>
        <w:rPr>
          <w:rFonts w:ascii="Tahoma" w:hAnsi="Tahoma" w:cs="Tahoma"/>
          <w:b/>
          <w:bCs/>
          <w:sz w:val="24"/>
          <w:szCs w:val="24"/>
          <w:u w:val="single"/>
        </w:rPr>
      </w:pPr>
      <w:r w:rsidRPr="00D82B30">
        <w:rPr>
          <w:rFonts w:ascii="Tahoma" w:hAnsi="Tahoma" w:cs="Tahoma"/>
          <w:b/>
          <w:bCs/>
          <w:sz w:val="24"/>
          <w:szCs w:val="24"/>
          <w:u w:val="single"/>
        </w:rPr>
        <w:t>CALL TO ORDER</w:t>
      </w:r>
    </w:p>
    <w:p w14:paraId="52574CF8" w14:textId="006E21BC" w:rsidR="00BB5417" w:rsidRPr="00A11D90" w:rsidRDefault="00135FE2" w:rsidP="00A11D90">
      <w:pPr>
        <w:rPr>
          <w:rFonts w:ascii="Tahoma" w:hAnsi="Tahoma" w:cs="Tahoma"/>
          <w:sz w:val="24"/>
          <w:szCs w:val="24"/>
        </w:rPr>
      </w:pPr>
      <w:r w:rsidRPr="00A11D90">
        <w:rPr>
          <w:rFonts w:ascii="Tahoma" w:hAnsi="Tahoma" w:cs="Tahoma"/>
          <w:sz w:val="24"/>
          <w:szCs w:val="24"/>
        </w:rPr>
        <w:t>P. Forgey</w:t>
      </w:r>
      <w:r w:rsidR="00B07526" w:rsidRPr="00A11D90">
        <w:rPr>
          <w:rFonts w:ascii="Tahoma" w:hAnsi="Tahoma" w:cs="Tahoma"/>
          <w:sz w:val="24"/>
          <w:szCs w:val="24"/>
        </w:rPr>
        <w:t xml:space="preserve"> </w:t>
      </w:r>
      <w:r w:rsidR="00BB5417" w:rsidRPr="00A11D90">
        <w:rPr>
          <w:rFonts w:ascii="Tahoma" w:hAnsi="Tahoma" w:cs="Tahoma"/>
          <w:sz w:val="24"/>
          <w:szCs w:val="24"/>
        </w:rPr>
        <w:t xml:space="preserve">called the meeting to order at </w:t>
      </w:r>
      <w:r w:rsidR="00B81D96" w:rsidRPr="00A11D90">
        <w:rPr>
          <w:rFonts w:ascii="Tahoma" w:hAnsi="Tahoma" w:cs="Tahoma"/>
          <w:sz w:val="24"/>
          <w:szCs w:val="24"/>
        </w:rPr>
        <w:t>9</w:t>
      </w:r>
      <w:r w:rsidR="004077D2" w:rsidRPr="00A11D90">
        <w:rPr>
          <w:rFonts w:ascii="Tahoma" w:hAnsi="Tahoma" w:cs="Tahoma"/>
          <w:sz w:val="24"/>
          <w:szCs w:val="24"/>
        </w:rPr>
        <w:t>:</w:t>
      </w:r>
      <w:r w:rsidR="00871329">
        <w:rPr>
          <w:rFonts w:ascii="Tahoma" w:hAnsi="Tahoma" w:cs="Tahoma"/>
          <w:sz w:val="24"/>
          <w:szCs w:val="24"/>
        </w:rPr>
        <w:t>0</w:t>
      </w:r>
      <w:r w:rsidR="00E219C7">
        <w:rPr>
          <w:rFonts w:ascii="Tahoma" w:hAnsi="Tahoma" w:cs="Tahoma"/>
          <w:sz w:val="24"/>
          <w:szCs w:val="24"/>
        </w:rPr>
        <w:t>1</w:t>
      </w:r>
      <w:r w:rsidR="00BB5417" w:rsidRPr="00A11D90">
        <w:rPr>
          <w:rFonts w:ascii="Tahoma" w:hAnsi="Tahoma" w:cs="Tahoma"/>
          <w:sz w:val="24"/>
          <w:szCs w:val="24"/>
        </w:rPr>
        <w:t xml:space="preserve"> AM.</w:t>
      </w:r>
    </w:p>
    <w:p w14:paraId="014D0135" w14:textId="0233F6CB" w:rsidR="008C1F3B" w:rsidRPr="00A11D90" w:rsidRDefault="008C1F3B" w:rsidP="00A11D90">
      <w:pPr>
        <w:rPr>
          <w:rFonts w:ascii="Tahoma" w:hAnsi="Tahoma" w:cs="Tahoma"/>
          <w:sz w:val="24"/>
          <w:szCs w:val="24"/>
        </w:rPr>
      </w:pPr>
    </w:p>
    <w:tbl>
      <w:tblPr>
        <w:tblStyle w:val="TableGrid"/>
        <w:tblW w:w="114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9000"/>
      </w:tblGrid>
      <w:tr w:rsidR="008C1F3B" w:rsidRPr="00A11D90" w14:paraId="6A04D4EC" w14:textId="77777777" w:rsidTr="00DD0CD5">
        <w:trPr>
          <w:jc w:val="center"/>
        </w:trPr>
        <w:tc>
          <w:tcPr>
            <w:tcW w:w="2430" w:type="dxa"/>
          </w:tcPr>
          <w:p w14:paraId="37EAD829" w14:textId="77777777" w:rsidR="00135FE2" w:rsidRPr="00D82B30" w:rsidRDefault="008C1F3B" w:rsidP="00A11D90">
            <w:pPr>
              <w:rPr>
                <w:rFonts w:ascii="Tahoma" w:hAnsi="Tahoma" w:cs="Tahoma"/>
                <w:b/>
                <w:bCs/>
                <w:sz w:val="24"/>
                <w:szCs w:val="24"/>
                <w:u w:val="single"/>
              </w:rPr>
            </w:pPr>
            <w:bookmarkStart w:id="0" w:name="_Hlk96377101"/>
            <w:r w:rsidRPr="00D82B30">
              <w:rPr>
                <w:rFonts w:ascii="Tahoma" w:hAnsi="Tahoma" w:cs="Tahoma"/>
                <w:b/>
                <w:bCs/>
                <w:sz w:val="24"/>
                <w:szCs w:val="24"/>
                <w:u w:val="single"/>
              </w:rPr>
              <w:t>PRESENT</w:t>
            </w:r>
          </w:p>
          <w:p w14:paraId="300CC518" w14:textId="77777777" w:rsidR="00135FE2" w:rsidRPr="00A11D90" w:rsidRDefault="00135FE2" w:rsidP="00A11D90">
            <w:pPr>
              <w:rPr>
                <w:rFonts w:ascii="Tahoma" w:hAnsi="Tahoma" w:cs="Tahoma"/>
                <w:sz w:val="24"/>
                <w:szCs w:val="24"/>
              </w:rPr>
            </w:pPr>
          </w:p>
          <w:p w14:paraId="35D32441" w14:textId="57DCA58F" w:rsidR="008C1F3B" w:rsidRPr="00A11D90" w:rsidRDefault="00135FE2" w:rsidP="00A11D90">
            <w:pPr>
              <w:rPr>
                <w:rFonts w:ascii="Tahoma" w:hAnsi="Tahoma" w:cs="Tahoma"/>
                <w:sz w:val="24"/>
                <w:szCs w:val="24"/>
              </w:rPr>
            </w:pPr>
            <w:r w:rsidRPr="00A11D90">
              <w:rPr>
                <w:rFonts w:ascii="Tahoma" w:hAnsi="Tahoma" w:cs="Tahoma"/>
                <w:sz w:val="24"/>
                <w:szCs w:val="24"/>
              </w:rPr>
              <w:t>Paul Forgey</w:t>
            </w:r>
          </w:p>
          <w:p w14:paraId="46615AE1" w14:textId="53FAA46C" w:rsidR="001E406B" w:rsidRPr="00A11D90" w:rsidRDefault="006D44F2" w:rsidP="00A11D90">
            <w:pPr>
              <w:rPr>
                <w:rFonts w:ascii="Tahoma" w:hAnsi="Tahoma" w:cs="Tahoma"/>
                <w:sz w:val="24"/>
                <w:szCs w:val="24"/>
              </w:rPr>
            </w:pPr>
            <w:r w:rsidRPr="00A11D90">
              <w:rPr>
                <w:rFonts w:ascii="Tahoma" w:hAnsi="Tahoma" w:cs="Tahoma"/>
                <w:sz w:val="24"/>
                <w:szCs w:val="24"/>
              </w:rPr>
              <w:t>Tanner Anderson</w:t>
            </w:r>
          </w:p>
          <w:p w14:paraId="5182A53D" w14:textId="67E8A002" w:rsidR="004D689F" w:rsidRPr="00A11D90" w:rsidRDefault="004D689F" w:rsidP="00A11D90">
            <w:pPr>
              <w:rPr>
                <w:rFonts w:ascii="Tahoma" w:hAnsi="Tahoma" w:cs="Tahoma"/>
                <w:sz w:val="24"/>
                <w:szCs w:val="24"/>
              </w:rPr>
            </w:pPr>
            <w:r w:rsidRPr="00A11D90">
              <w:rPr>
                <w:rFonts w:ascii="Tahoma" w:hAnsi="Tahoma" w:cs="Tahoma"/>
                <w:sz w:val="24"/>
                <w:szCs w:val="24"/>
              </w:rPr>
              <w:t>Ken Breedlove</w:t>
            </w:r>
          </w:p>
          <w:p w14:paraId="26C540B3" w14:textId="24DF672E" w:rsidR="003F18BA" w:rsidRDefault="008E72A8" w:rsidP="00A11D90">
            <w:pPr>
              <w:rPr>
                <w:rFonts w:ascii="Tahoma" w:hAnsi="Tahoma" w:cs="Tahoma"/>
                <w:sz w:val="24"/>
                <w:szCs w:val="24"/>
              </w:rPr>
            </w:pPr>
            <w:r w:rsidRPr="00A11D90">
              <w:rPr>
                <w:rFonts w:ascii="Tahoma" w:hAnsi="Tahoma" w:cs="Tahoma"/>
                <w:sz w:val="24"/>
                <w:szCs w:val="24"/>
              </w:rPr>
              <w:t>Robert Griffin</w:t>
            </w:r>
          </w:p>
          <w:p w14:paraId="20FF6F13" w14:textId="50419086" w:rsidR="00B91014" w:rsidRPr="00BB5FD6" w:rsidRDefault="004F2A65" w:rsidP="00A11D90">
            <w:pPr>
              <w:rPr>
                <w:rFonts w:ascii="Tahoma" w:hAnsi="Tahoma" w:cs="Tahoma"/>
                <w:sz w:val="24"/>
                <w:szCs w:val="24"/>
              </w:rPr>
            </w:pPr>
            <w:r w:rsidRPr="00BB5FD6">
              <w:rPr>
                <w:rFonts w:ascii="Tahoma" w:hAnsi="Tahoma" w:cs="Tahoma"/>
                <w:sz w:val="24"/>
                <w:szCs w:val="24"/>
              </w:rPr>
              <w:t>Jackie Williams</w:t>
            </w:r>
          </w:p>
          <w:p w14:paraId="5A4F6159" w14:textId="77777777" w:rsidR="00C75330" w:rsidRPr="00A11D90" w:rsidRDefault="004F2A65" w:rsidP="00A11D90">
            <w:pPr>
              <w:rPr>
                <w:rFonts w:ascii="Tahoma" w:hAnsi="Tahoma" w:cs="Tahoma"/>
                <w:sz w:val="24"/>
                <w:szCs w:val="24"/>
              </w:rPr>
            </w:pPr>
            <w:r w:rsidRPr="00A11D90">
              <w:rPr>
                <w:rFonts w:ascii="Tahoma" w:hAnsi="Tahoma" w:cs="Tahoma"/>
                <w:sz w:val="24"/>
                <w:szCs w:val="24"/>
              </w:rPr>
              <w:t>Jason Tolbert</w:t>
            </w:r>
          </w:p>
          <w:p w14:paraId="69DB6030" w14:textId="77777777" w:rsidR="004F2A65" w:rsidRPr="00A11D90" w:rsidRDefault="004F2A65" w:rsidP="00A11D90">
            <w:pPr>
              <w:rPr>
                <w:rFonts w:ascii="Tahoma" w:hAnsi="Tahoma" w:cs="Tahoma"/>
                <w:sz w:val="24"/>
                <w:szCs w:val="24"/>
              </w:rPr>
            </w:pPr>
            <w:r w:rsidRPr="00A11D90">
              <w:rPr>
                <w:rFonts w:ascii="Tahoma" w:hAnsi="Tahoma" w:cs="Tahoma"/>
                <w:sz w:val="24"/>
                <w:szCs w:val="24"/>
              </w:rPr>
              <w:t>Jason Willingham</w:t>
            </w:r>
          </w:p>
          <w:p w14:paraId="2A07CD2A" w14:textId="68874F53" w:rsidR="004F2A65" w:rsidRPr="00A11D90" w:rsidRDefault="00CE71B8" w:rsidP="00A11D90">
            <w:pPr>
              <w:rPr>
                <w:rFonts w:ascii="Tahoma" w:hAnsi="Tahoma" w:cs="Tahoma"/>
                <w:sz w:val="24"/>
                <w:szCs w:val="24"/>
              </w:rPr>
            </w:pPr>
            <w:r>
              <w:rPr>
                <w:rFonts w:ascii="Tahoma" w:hAnsi="Tahoma" w:cs="Tahoma"/>
                <w:sz w:val="24"/>
                <w:szCs w:val="24"/>
              </w:rPr>
              <w:t>Jeremy Brown</w:t>
            </w:r>
            <w:r w:rsidR="00E219C7">
              <w:rPr>
                <w:rFonts w:ascii="Tahoma" w:hAnsi="Tahoma" w:cs="Tahoma"/>
                <w:sz w:val="24"/>
                <w:szCs w:val="24"/>
              </w:rPr>
              <w:t xml:space="preserve"> </w:t>
            </w:r>
          </w:p>
          <w:p w14:paraId="677EFC5A" w14:textId="2D81C3C4" w:rsidR="00F11640" w:rsidRDefault="00F11640" w:rsidP="00A11D90">
            <w:pPr>
              <w:rPr>
                <w:rFonts w:ascii="Tahoma" w:hAnsi="Tahoma" w:cs="Tahoma"/>
                <w:sz w:val="24"/>
                <w:szCs w:val="24"/>
              </w:rPr>
            </w:pPr>
            <w:r>
              <w:rPr>
                <w:rFonts w:ascii="Tahoma" w:hAnsi="Tahoma" w:cs="Tahoma"/>
                <w:sz w:val="24"/>
                <w:szCs w:val="24"/>
              </w:rPr>
              <w:t>Amanda Nava</w:t>
            </w:r>
            <w:r w:rsidR="00E219C7">
              <w:rPr>
                <w:rFonts w:ascii="Tahoma" w:hAnsi="Tahoma" w:cs="Tahoma"/>
                <w:sz w:val="24"/>
                <w:szCs w:val="24"/>
              </w:rPr>
              <w:t>-Estill</w:t>
            </w:r>
          </w:p>
          <w:p w14:paraId="0C9A948C" w14:textId="77777777" w:rsidR="00E73911" w:rsidRDefault="00E73911" w:rsidP="00A11D90">
            <w:pPr>
              <w:rPr>
                <w:rFonts w:ascii="Tahoma" w:hAnsi="Tahoma" w:cs="Tahoma"/>
                <w:sz w:val="24"/>
                <w:szCs w:val="24"/>
              </w:rPr>
            </w:pPr>
            <w:r>
              <w:rPr>
                <w:rFonts w:ascii="Tahoma" w:hAnsi="Tahoma" w:cs="Tahoma"/>
                <w:sz w:val="24"/>
                <w:szCs w:val="24"/>
              </w:rPr>
              <w:t>Don Gray (Virtual)</w:t>
            </w:r>
          </w:p>
          <w:p w14:paraId="41F057A4" w14:textId="77777777" w:rsidR="004D3858" w:rsidRDefault="00E219C7" w:rsidP="00A11D90">
            <w:pPr>
              <w:rPr>
                <w:rFonts w:ascii="Tahoma" w:hAnsi="Tahoma" w:cs="Tahoma"/>
                <w:sz w:val="24"/>
                <w:szCs w:val="24"/>
              </w:rPr>
            </w:pPr>
            <w:r>
              <w:rPr>
                <w:rFonts w:ascii="Tahoma" w:hAnsi="Tahoma" w:cs="Tahoma"/>
                <w:sz w:val="24"/>
                <w:szCs w:val="24"/>
              </w:rPr>
              <w:t>Joe Longo</w:t>
            </w:r>
          </w:p>
          <w:p w14:paraId="05D33E96" w14:textId="77777777" w:rsidR="00E219C7" w:rsidRDefault="00E219C7" w:rsidP="00A11D90">
            <w:pPr>
              <w:rPr>
                <w:rFonts w:ascii="Tahoma" w:hAnsi="Tahoma" w:cs="Tahoma"/>
                <w:sz w:val="24"/>
                <w:szCs w:val="24"/>
              </w:rPr>
            </w:pPr>
            <w:r>
              <w:rPr>
                <w:rFonts w:ascii="Tahoma" w:hAnsi="Tahoma" w:cs="Tahoma"/>
                <w:sz w:val="24"/>
                <w:szCs w:val="24"/>
              </w:rPr>
              <w:t>Roberto pagan</w:t>
            </w:r>
          </w:p>
          <w:p w14:paraId="5BBE250F" w14:textId="38C1E236" w:rsidR="009E1728" w:rsidRPr="00A11D90" w:rsidRDefault="009E1728" w:rsidP="00A11D90">
            <w:pPr>
              <w:rPr>
                <w:rFonts w:ascii="Tahoma" w:hAnsi="Tahoma" w:cs="Tahoma"/>
                <w:sz w:val="24"/>
                <w:szCs w:val="24"/>
              </w:rPr>
            </w:pPr>
          </w:p>
        </w:tc>
        <w:tc>
          <w:tcPr>
            <w:tcW w:w="9000" w:type="dxa"/>
          </w:tcPr>
          <w:p w14:paraId="6012B3E3" w14:textId="77777777" w:rsidR="008E72A8" w:rsidRPr="00A11D90" w:rsidRDefault="008E72A8" w:rsidP="00A11D90">
            <w:pPr>
              <w:rPr>
                <w:rFonts w:ascii="Tahoma" w:hAnsi="Tahoma" w:cs="Tahoma"/>
                <w:sz w:val="24"/>
                <w:szCs w:val="24"/>
              </w:rPr>
            </w:pPr>
          </w:p>
          <w:p w14:paraId="0459CCCC" w14:textId="77777777" w:rsidR="00135FE2" w:rsidRPr="00A11D90" w:rsidRDefault="00135FE2" w:rsidP="00A11D90">
            <w:pPr>
              <w:rPr>
                <w:rFonts w:ascii="Tahoma" w:hAnsi="Tahoma" w:cs="Tahoma"/>
                <w:sz w:val="24"/>
                <w:szCs w:val="24"/>
              </w:rPr>
            </w:pPr>
          </w:p>
          <w:p w14:paraId="4F39948B" w14:textId="68AC9587" w:rsidR="00135FE2" w:rsidRPr="00A11D90" w:rsidRDefault="00135FE2" w:rsidP="00A11D90">
            <w:pPr>
              <w:rPr>
                <w:rFonts w:ascii="Tahoma" w:hAnsi="Tahoma" w:cs="Tahoma"/>
                <w:sz w:val="24"/>
                <w:szCs w:val="24"/>
              </w:rPr>
            </w:pPr>
            <w:r w:rsidRPr="00A11D90">
              <w:rPr>
                <w:rFonts w:ascii="Tahoma" w:hAnsi="Tahoma" w:cs="Tahoma"/>
                <w:sz w:val="24"/>
                <w:szCs w:val="24"/>
              </w:rPr>
              <w:t>(Technical Chair) Director, City of Albany Planning &amp; Development</w:t>
            </w:r>
          </w:p>
          <w:p w14:paraId="1D386A33" w14:textId="7B5752DC" w:rsidR="006D44F2" w:rsidRPr="00A11D90" w:rsidRDefault="006D44F2" w:rsidP="00A11D90">
            <w:pPr>
              <w:rPr>
                <w:rFonts w:ascii="Tahoma" w:hAnsi="Tahoma" w:cs="Tahoma"/>
                <w:sz w:val="24"/>
                <w:szCs w:val="24"/>
              </w:rPr>
            </w:pPr>
            <w:r w:rsidRPr="00A11D90">
              <w:rPr>
                <w:rFonts w:ascii="Tahoma" w:hAnsi="Tahoma" w:cs="Tahoma"/>
                <w:sz w:val="24"/>
                <w:szCs w:val="24"/>
              </w:rPr>
              <w:t>Planner II, City of Albany</w:t>
            </w:r>
            <w:r w:rsidR="008D00C8" w:rsidRPr="00A11D90">
              <w:rPr>
                <w:rFonts w:ascii="Tahoma" w:hAnsi="Tahoma" w:cs="Tahoma"/>
                <w:sz w:val="24"/>
                <w:szCs w:val="24"/>
              </w:rPr>
              <w:t xml:space="preserve"> Planning &amp; Development</w:t>
            </w:r>
            <w:r w:rsidR="00F6494A" w:rsidRPr="00A11D90">
              <w:rPr>
                <w:rFonts w:ascii="Tahoma" w:hAnsi="Tahoma" w:cs="Tahoma"/>
                <w:sz w:val="24"/>
                <w:szCs w:val="24"/>
              </w:rPr>
              <w:t xml:space="preserve"> </w:t>
            </w:r>
          </w:p>
          <w:p w14:paraId="4780FDE0" w14:textId="13F03221" w:rsidR="004D689F" w:rsidRPr="00A11D90" w:rsidRDefault="004A33AB" w:rsidP="00A11D90">
            <w:pPr>
              <w:rPr>
                <w:rFonts w:ascii="Tahoma" w:hAnsi="Tahoma" w:cs="Tahoma"/>
                <w:sz w:val="24"/>
                <w:szCs w:val="24"/>
              </w:rPr>
            </w:pPr>
            <w:r w:rsidRPr="00A11D90">
              <w:rPr>
                <w:rFonts w:ascii="Tahoma" w:hAnsi="Tahoma" w:cs="Tahoma"/>
                <w:sz w:val="24"/>
                <w:szCs w:val="24"/>
              </w:rPr>
              <w:t xml:space="preserve">(Vice-Chair) </w:t>
            </w:r>
            <w:r w:rsidR="004D689F" w:rsidRPr="00A11D90">
              <w:rPr>
                <w:rFonts w:ascii="Tahoma" w:hAnsi="Tahoma" w:cs="Tahoma"/>
                <w:sz w:val="24"/>
                <w:szCs w:val="24"/>
              </w:rPr>
              <w:t>Traffic Engineering Manager, City of Albany</w:t>
            </w:r>
            <w:r w:rsidRPr="00A11D90">
              <w:rPr>
                <w:rFonts w:ascii="Tahoma" w:hAnsi="Tahoma" w:cs="Tahoma"/>
                <w:sz w:val="24"/>
                <w:szCs w:val="24"/>
              </w:rPr>
              <w:t xml:space="preserve"> </w:t>
            </w:r>
          </w:p>
          <w:p w14:paraId="226604C6" w14:textId="3ED1E0AB" w:rsidR="007A0E98" w:rsidRPr="00A11D90" w:rsidRDefault="008E72A8" w:rsidP="00A11D90">
            <w:pPr>
              <w:rPr>
                <w:rFonts w:ascii="Tahoma" w:hAnsi="Tahoma" w:cs="Tahoma"/>
                <w:sz w:val="24"/>
                <w:szCs w:val="24"/>
              </w:rPr>
            </w:pPr>
            <w:r w:rsidRPr="00A11D90">
              <w:rPr>
                <w:rFonts w:ascii="Tahoma" w:hAnsi="Tahoma" w:cs="Tahoma"/>
                <w:sz w:val="24"/>
                <w:szCs w:val="24"/>
              </w:rPr>
              <w:t>Interim Director, City of Albany Engineering</w:t>
            </w:r>
          </w:p>
          <w:p w14:paraId="45B310C5" w14:textId="2D6558EA" w:rsidR="00B91014" w:rsidRPr="00A11D90" w:rsidRDefault="004F2A65" w:rsidP="00A11D90">
            <w:pPr>
              <w:rPr>
                <w:rFonts w:ascii="Tahoma" w:hAnsi="Tahoma" w:cs="Tahoma"/>
                <w:sz w:val="24"/>
                <w:szCs w:val="24"/>
              </w:rPr>
            </w:pPr>
            <w:r w:rsidRPr="00A11D90">
              <w:rPr>
                <w:rFonts w:ascii="Tahoma" w:hAnsi="Tahoma" w:cs="Tahoma"/>
                <w:sz w:val="24"/>
                <w:szCs w:val="24"/>
              </w:rPr>
              <w:t>GDOT Office of Planning Representative</w:t>
            </w:r>
          </w:p>
          <w:p w14:paraId="0D0BEA6E" w14:textId="46537416" w:rsidR="004F2A65" w:rsidRPr="00A11D90" w:rsidRDefault="004F2A65" w:rsidP="00A11D90">
            <w:pPr>
              <w:rPr>
                <w:rFonts w:ascii="Tahoma" w:hAnsi="Tahoma" w:cs="Tahoma"/>
                <w:sz w:val="24"/>
                <w:szCs w:val="24"/>
              </w:rPr>
            </w:pPr>
            <w:r w:rsidRPr="00A11D90">
              <w:rPr>
                <w:rFonts w:ascii="Tahoma" w:hAnsi="Tahoma" w:cs="Tahoma"/>
                <w:sz w:val="24"/>
                <w:szCs w:val="24"/>
              </w:rPr>
              <w:t>Transit Planner, Albany Transit</w:t>
            </w:r>
          </w:p>
          <w:p w14:paraId="1D97A750" w14:textId="3505A358" w:rsidR="004F2A65" w:rsidRPr="00A11D90" w:rsidRDefault="004F2A65" w:rsidP="00A11D90">
            <w:pPr>
              <w:rPr>
                <w:rFonts w:ascii="Tahoma" w:hAnsi="Tahoma" w:cs="Tahoma"/>
                <w:sz w:val="24"/>
                <w:szCs w:val="24"/>
              </w:rPr>
            </w:pPr>
            <w:r w:rsidRPr="00A11D90">
              <w:rPr>
                <w:rFonts w:ascii="Tahoma" w:hAnsi="Tahoma" w:cs="Tahoma"/>
                <w:sz w:val="24"/>
                <w:szCs w:val="24"/>
              </w:rPr>
              <w:t>District 4 Preconstruction Engineer, GDOT</w:t>
            </w:r>
          </w:p>
          <w:p w14:paraId="34583C9D" w14:textId="0A566F96" w:rsidR="004F2A65" w:rsidRPr="00A11D90" w:rsidRDefault="00CE71B8" w:rsidP="00A11D90">
            <w:pPr>
              <w:rPr>
                <w:rFonts w:ascii="Tahoma" w:hAnsi="Tahoma" w:cs="Tahoma"/>
                <w:sz w:val="24"/>
                <w:szCs w:val="24"/>
              </w:rPr>
            </w:pPr>
            <w:r>
              <w:rPr>
                <w:rFonts w:ascii="Tahoma" w:hAnsi="Tahoma" w:cs="Tahoma"/>
                <w:sz w:val="24"/>
                <w:szCs w:val="24"/>
              </w:rPr>
              <w:t>Project Engineer, Dougherty County Public Works</w:t>
            </w:r>
          </w:p>
          <w:p w14:paraId="49B219A2" w14:textId="7417CC40" w:rsidR="00DE2B5E" w:rsidRPr="00A11D90" w:rsidRDefault="00F11640" w:rsidP="00A11D90">
            <w:pPr>
              <w:rPr>
                <w:rFonts w:ascii="Tahoma" w:hAnsi="Tahoma" w:cs="Tahoma"/>
                <w:sz w:val="24"/>
                <w:szCs w:val="24"/>
              </w:rPr>
            </w:pPr>
            <w:r>
              <w:rPr>
                <w:rFonts w:ascii="Tahoma" w:hAnsi="Tahoma" w:cs="Tahoma"/>
                <w:sz w:val="24"/>
                <w:szCs w:val="24"/>
              </w:rPr>
              <w:t>Director, Planning &amp; Development, Lee County</w:t>
            </w:r>
            <w:r w:rsidR="00DE2B5E" w:rsidRPr="00A11D90">
              <w:rPr>
                <w:rFonts w:ascii="Tahoma" w:hAnsi="Tahoma" w:cs="Tahoma"/>
                <w:sz w:val="24"/>
                <w:szCs w:val="24"/>
              </w:rPr>
              <w:t xml:space="preserve"> </w:t>
            </w:r>
          </w:p>
          <w:p w14:paraId="5F09D3F3" w14:textId="77777777" w:rsidR="00E73911" w:rsidRDefault="00E73911" w:rsidP="00A11D90">
            <w:pPr>
              <w:rPr>
                <w:rFonts w:ascii="Tahoma" w:hAnsi="Tahoma" w:cs="Tahoma"/>
                <w:sz w:val="24"/>
                <w:szCs w:val="24"/>
              </w:rPr>
            </w:pPr>
            <w:r>
              <w:rPr>
                <w:rFonts w:ascii="Tahoma" w:hAnsi="Tahoma" w:cs="Tahoma"/>
                <w:sz w:val="24"/>
                <w:szCs w:val="24"/>
              </w:rPr>
              <w:t>Facilities Management Director, City of Albany</w:t>
            </w:r>
          </w:p>
          <w:p w14:paraId="5D75119E" w14:textId="77777777" w:rsidR="004D3858" w:rsidRDefault="00E219C7" w:rsidP="00A11D90">
            <w:pPr>
              <w:rPr>
                <w:rFonts w:ascii="Tahoma" w:hAnsi="Tahoma" w:cs="Tahoma"/>
                <w:sz w:val="24"/>
                <w:szCs w:val="24"/>
              </w:rPr>
            </w:pPr>
            <w:r>
              <w:rPr>
                <w:rFonts w:ascii="Tahoma" w:hAnsi="Tahoma" w:cs="Tahoma"/>
                <w:sz w:val="24"/>
                <w:szCs w:val="24"/>
              </w:rPr>
              <w:t>FHWA</w:t>
            </w:r>
          </w:p>
          <w:p w14:paraId="69AE97DC" w14:textId="1C302E07" w:rsidR="00E219C7" w:rsidRPr="00E219C7" w:rsidRDefault="002D3A8F" w:rsidP="00A11D90">
            <w:pPr>
              <w:rPr>
                <w:rFonts w:ascii="Tahoma" w:hAnsi="Tahoma" w:cs="Tahoma"/>
                <w:sz w:val="24"/>
                <w:szCs w:val="24"/>
              </w:rPr>
            </w:pPr>
            <w:r>
              <w:rPr>
                <w:rFonts w:ascii="Tahoma" w:hAnsi="Tahoma" w:cs="Tahoma"/>
                <w:color w:val="000000"/>
                <w:sz w:val="24"/>
                <w:szCs w:val="24"/>
                <w:shd w:val="clear" w:color="auto" w:fill="FFFFFF"/>
              </w:rPr>
              <w:t xml:space="preserve">SOWEGA Regional </w:t>
            </w:r>
            <w:r w:rsidR="00E219C7" w:rsidRPr="00E219C7">
              <w:rPr>
                <w:rFonts w:ascii="Tahoma" w:hAnsi="Tahoma" w:cs="Tahoma"/>
                <w:color w:val="000000"/>
                <w:sz w:val="24"/>
                <w:szCs w:val="24"/>
                <w:shd w:val="clear" w:color="auto" w:fill="FFFFFF"/>
              </w:rPr>
              <w:t>Airport</w:t>
            </w:r>
            <w:r>
              <w:rPr>
                <w:rFonts w:ascii="Tahoma" w:hAnsi="Tahoma" w:cs="Tahoma"/>
                <w:color w:val="000000"/>
                <w:sz w:val="24"/>
                <w:szCs w:val="24"/>
                <w:shd w:val="clear" w:color="auto" w:fill="FFFFFF"/>
              </w:rPr>
              <w:t xml:space="preserve">, </w:t>
            </w:r>
            <w:r w:rsidR="00E219C7" w:rsidRPr="00E219C7">
              <w:rPr>
                <w:rFonts w:ascii="Tahoma" w:hAnsi="Tahoma" w:cs="Tahoma"/>
                <w:color w:val="000000"/>
                <w:sz w:val="24"/>
                <w:szCs w:val="24"/>
                <w:shd w:val="clear" w:color="auto" w:fill="FFFFFF"/>
              </w:rPr>
              <w:t>Superintendent of Operations</w:t>
            </w:r>
          </w:p>
        </w:tc>
      </w:tr>
      <w:tr w:rsidR="001D01F8" w:rsidRPr="00A11D90" w14:paraId="1C3AB60D" w14:textId="77777777" w:rsidTr="00DD0CD5">
        <w:trPr>
          <w:jc w:val="center"/>
        </w:trPr>
        <w:tc>
          <w:tcPr>
            <w:tcW w:w="2430" w:type="dxa"/>
          </w:tcPr>
          <w:p w14:paraId="5B3456AB" w14:textId="77777777" w:rsidR="001D01F8" w:rsidRPr="00A11D90" w:rsidRDefault="001D01F8" w:rsidP="00A11D90">
            <w:pPr>
              <w:rPr>
                <w:rFonts w:ascii="Tahoma" w:hAnsi="Tahoma" w:cs="Tahoma"/>
                <w:sz w:val="24"/>
                <w:szCs w:val="24"/>
              </w:rPr>
            </w:pPr>
          </w:p>
        </w:tc>
        <w:tc>
          <w:tcPr>
            <w:tcW w:w="9000" w:type="dxa"/>
          </w:tcPr>
          <w:p w14:paraId="01EDD616" w14:textId="77777777" w:rsidR="001D01F8" w:rsidRPr="00A11D90" w:rsidRDefault="001D01F8" w:rsidP="00A11D90">
            <w:pPr>
              <w:rPr>
                <w:rFonts w:ascii="Tahoma" w:hAnsi="Tahoma" w:cs="Tahoma"/>
                <w:sz w:val="24"/>
                <w:szCs w:val="24"/>
              </w:rPr>
            </w:pPr>
          </w:p>
        </w:tc>
      </w:tr>
      <w:tr w:rsidR="008C1F3B" w:rsidRPr="00A11D90" w14:paraId="19FD41DD" w14:textId="77777777" w:rsidTr="00DD0CD5">
        <w:trPr>
          <w:jc w:val="center"/>
        </w:trPr>
        <w:tc>
          <w:tcPr>
            <w:tcW w:w="2430" w:type="dxa"/>
          </w:tcPr>
          <w:p w14:paraId="2DA1FBAA" w14:textId="6632D78E" w:rsidR="008E72A8" w:rsidRDefault="008C1F3B" w:rsidP="00A11D90">
            <w:pPr>
              <w:rPr>
                <w:rFonts w:ascii="Tahoma" w:hAnsi="Tahoma" w:cs="Tahoma"/>
                <w:b/>
                <w:bCs/>
                <w:sz w:val="24"/>
                <w:szCs w:val="24"/>
                <w:u w:val="single"/>
              </w:rPr>
            </w:pPr>
            <w:r w:rsidRPr="00D82B30">
              <w:rPr>
                <w:rFonts w:ascii="Tahoma" w:hAnsi="Tahoma" w:cs="Tahoma"/>
                <w:b/>
                <w:bCs/>
                <w:sz w:val="24"/>
                <w:szCs w:val="24"/>
                <w:u w:val="single"/>
              </w:rPr>
              <w:t>ABSENT</w:t>
            </w:r>
          </w:p>
          <w:p w14:paraId="1E9CF8DE" w14:textId="77777777" w:rsidR="00E219C7" w:rsidRDefault="00E219C7" w:rsidP="00A11D90">
            <w:pPr>
              <w:rPr>
                <w:rFonts w:ascii="Tahoma" w:hAnsi="Tahoma" w:cs="Tahoma"/>
                <w:b/>
                <w:bCs/>
                <w:sz w:val="24"/>
                <w:szCs w:val="24"/>
                <w:u w:val="single"/>
              </w:rPr>
            </w:pPr>
          </w:p>
          <w:p w14:paraId="3BBFC78A" w14:textId="37790772" w:rsidR="00CE71B8" w:rsidRPr="00CE71B8" w:rsidRDefault="00CE71B8" w:rsidP="00A11D90">
            <w:pPr>
              <w:rPr>
                <w:rFonts w:ascii="Tahoma" w:hAnsi="Tahoma" w:cs="Tahoma"/>
                <w:sz w:val="24"/>
                <w:szCs w:val="24"/>
              </w:rPr>
            </w:pPr>
            <w:r w:rsidRPr="00CE71B8">
              <w:rPr>
                <w:rFonts w:ascii="Tahoma" w:hAnsi="Tahoma" w:cs="Tahoma"/>
                <w:sz w:val="24"/>
                <w:szCs w:val="24"/>
              </w:rPr>
              <w:t>Joey Davenport</w:t>
            </w:r>
          </w:p>
          <w:p w14:paraId="77213590" w14:textId="085BB1D7" w:rsidR="00650EB5" w:rsidRPr="00A11D90" w:rsidRDefault="00C442FB" w:rsidP="00A11D90">
            <w:pPr>
              <w:rPr>
                <w:rFonts w:ascii="Tahoma" w:hAnsi="Tahoma" w:cs="Tahoma"/>
                <w:sz w:val="24"/>
                <w:szCs w:val="24"/>
              </w:rPr>
            </w:pPr>
            <w:r>
              <w:rPr>
                <w:rFonts w:ascii="Tahoma" w:hAnsi="Tahoma" w:cs="Tahoma"/>
                <w:sz w:val="24"/>
                <w:szCs w:val="24"/>
              </w:rPr>
              <w:t>David Hamilton</w:t>
            </w:r>
          </w:p>
          <w:p w14:paraId="32D7DA9E" w14:textId="5DC1B0C2" w:rsidR="009362E0" w:rsidRPr="00A11D90" w:rsidRDefault="004D689F" w:rsidP="00A11D90">
            <w:pPr>
              <w:rPr>
                <w:rFonts w:ascii="Tahoma" w:hAnsi="Tahoma" w:cs="Tahoma"/>
                <w:sz w:val="24"/>
                <w:szCs w:val="24"/>
              </w:rPr>
            </w:pPr>
            <w:r w:rsidRPr="00A11D90">
              <w:rPr>
                <w:rFonts w:ascii="Tahoma" w:hAnsi="Tahoma" w:cs="Tahoma"/>
                <w:sz w:val="24"/>
                <w:szCs w:val="24"/>
              </w:rPr>
              <w:t>Bob Alexander</w:t>
            </w:r>
          </w:p>
          <w:p w14:paraId="156EE4BF" w14:textId="4157BFF9" w:rsidR="003F18BA" w:rsidRPr="00A11D90" w:rsidRDefault="00C75330" w:rsidP="00A11D90">
            <w:pPr>
              <w:rPr>
                <w:rFonts w:ascii="Tahoma" w:hAnsi="Tahoma" w:cs="Tahoma"/>
                <w:sz w:val="24"/>
                <w:szCs w:val="24"/>
              </w:rPr>
            </w:pPr>
            <w:r w:rsidRPr="00A11D90">
              <w:rPr>
                <w:rFonts w:ascii="Tahoma" w:hAnsi="Tahoma" w:cs="Tahoma"/>
                <w:sz w:val="24"/>
                <w:szCs w:val="24"/>
              </w:rPr>
              <w:t>Kenneth Johnson</w:t>
            </w:r>
          </w:p>
          <w:p w14:paraId="0012F721" w14:textId="41149521" w:rsidR="00C75330" w:rsidRPr="00A11D90" w:rsidRDefault="00C75330" w:rsidP="00A11D90">
            <w:pPr>
              <w:rPr>
                <w:rFonts w:ascii="Tahoma" w:hAnsi="Tahoma" w:cs="Tahoma"/>
                <w:sz w:val="24"/>
                <w:szCs w:val="24"/>
              </w:rPr>
            </w:pPr>
            <w:r w:rsidRPr="00A11D90">
              <w:rPr>
                <w:rFonts w:ascii="Tahoma" w:hAnsi="Tahoma" w:cs="Tahoma"/>
                <w:sz w:val="24"/>
                <w:szCs w:val="24"/>
              </w:rPr>
              <w:t>Bruce Maples</w:t>
            </w:r>
          </w:p>
          <w:p w14:paraId="4DA9E2DD" w14:textId="07D13007" w:rsidR="00C75330" w:rsidRPr="00A11D90" w:rsidRDefault="00C75330" w:rsidP="00A11D90">
            <w:pPr>
              <w:rPr>
                <w:rFonts w:ascii="Tahoma" w:hAnsi="Tahoma" w:cs="Tahoma"/>
                <w:sz w:val="24"/>
                <w:szCs w:val="24"/>
              </w:rPr>
            </w:pPr>
            <w:r w:rsidRPr="00A11D90">
              <w:rPr>
                <w:rFonts w:ascii="Tahoma" w:hAnsi="Tahoma" w:cs="Tahoma"/>
                <w:sz w:val="24"/>
                <w:szCs w:val="24"/>
              </w:rPr>
              <w:t>Chuck Mathis</w:t>
            </w:r>
          </w:p>
          <w:p w14:paraId="130DAAC4" w14:textId="7F2C32A3" w:rsidR="00C75330" w:rsidRPr="00A11D90" w:rsidRDefault="00C75330" w:rsidP="00A11D90">
            <w:pPr>
              <w:rPr>
                <w:rFonts w:ascii="Tahoma" w:hAnsi="Tahoma" w:cs="Tahoma"/>
                <w:sz w:val="24"/>
                <w:szCs w:val="24"/>
              </w:rPr>
            </w:pPr>
            <w:r w:rsidRPr="00A11D90">
              <w:rPr>
                <w:rFonts w:ascii="Tahoma" w:hAnsi="Tahoma" w:cs="Tahoma"/>
                <w:sz w:val="24"/>
                <w:szCs w:val="24"/>
              </w:rPr>
              <w:t>Michael Persley</w:t>
            </w:r>
          </w:p>
          <w:p w14:paraId="79DA391C" w14:textId="4B6BF40E" w:rsidR="003C1C98" w:rsidRPr="00A11D90" w:rsidRDefault="003C1C98" w:rsidP="00A11D90">
            <w:pPr>
              <w:rPr>
                <w:rFonts w:ascii="Tahoma" w:hAnsi="Tahoma" w:cs="Tahoma"/>
                <w:sz w:val="24"/>
                <w:szCs w:val="24"/>
              </w:rPr>
            </w:pPr>
            <w:r w:rsidRPr="00A11D90">
              <w:rPr>
                <w:rFonts w:ascii="Tahoma" w:hAnsi="Tahoma" w:cs="Tahoma"/>
                <w:sz w:val="24"/>
                <w:szCs w:val="24"/>
              </w:rPr>
              <w:t>Stacey Rowe</w:t>
            </w:r>
          </w:p>
          <w:p w14:paraId="153608AB" w14:textId="40157871" w:rsidR="009E3891" w:rsidRPr="00A11D90" w:rsidRDefault="001F100D" w:rsidP="00A11D90">
            <w:pPr>
              <w:rPr>
                <w:rFonts w:ascii="Tahoma" w:hAnsi="Tahoma" w:cs="Tahoma"/>
                <w:sz w:val="24"/>
                <w:szCs w:val="24"/>
              </w:rPr>
            </w:pPr>
            <w:r w:rsidRPr="00A11D90">
              <w:rPr>
                <w:rFonts w:ascii="Tahoma" w:hAnsi="Tahoma" w:cs="Tahoma"/>
                <w:sz w:val="24"/>
                <w:szCs w:val="24"/>
              </w:rPr>
              <w:t>Beka Shiver</w:t>
            </w:r>
          </w:p>
          <w:p w14:paraId="717DA9D3" w14:textId="77777777" w:rsidR="006923DB" w:rsidRDefault="009E3891" w:rsidP="006923DB">
            <w:pPr>
              <w:rPr>
                <w:rFonts w:ascii="Tahoma" w:hAnsi="Tahoma" w:cs="Tahoma"/>
                <w:sz w:val="24"/>
                <w:szCs w:val="24"/>
              </w:rPr>
            </w:pPr>
            <w:r w:rsidRPr="00A11D90">
              <w:rPr>
                <w:rFonts w:ascii="Tahoma" w:hAnsi="Tahoma" w:cs="Tahoma"/>
                <w:sz w:val="24"/>
                <w:szCs w:val="24"/>
              </w:rPr>
              <w:t>Janine Miller</w:t>
            </w:r>
            <w:r w:rsidR="006923DB" w:rsidRPr="00526F2D">
              <w:rPr>
                <w:rFonts w:ascii="Tahoma" w:hAnsi="Tahoma" w:cs="Tahoma"/>
                <w:sz w:val="24"/>
                <w:szCs w:val="24"/>
              </w:rPr>
              <w:t xml:space="preserve"> </w:t>
            </w:r>
          </w:p>
          <w:p w14:paraId="3266BF0A" w14:textId="77777777" w:rsidR="00B1191B" w:rsidRDefault="00B1191B" w:rsidP="00A11D90">
            <w:pPr>
              <w:rPr>
                <w:rFonts w:ascii="Tahoma" w:hAnsi="Tahoma" w:cs="Tahoma"/>
                <w:sz w:val="24"/>
                <w:szCs w:val="24"/>
              </w:rPr>
            </w:pPr>
            <w:r>
              <w:rPr>
                <w:rFonts w:ascii="Tahoma" w:hAnsi="Tahoma" w:cs="Tahoma"/>
                <w:sz w:val="24"/>
                <w:szCs w:val="24"/>
              </w:rPr>
              <w:t>Angel Gray</w:t>
            </w:r>
          </w:p>
          <w:p w14:paraId="1024E4C7" w14:textId="77777777" w:rsidR="00650EB5" w:rsidRDefault="00650EB5" w:rsidP="00A11D90">
            <w:pPr>
              <w:rPr>
                <w:rFonts w:ascii="Tahoma" w:hAnsi="Tahoma" w:cs="Tahoma"/>
                <w:sz w:val="24"/>
                <w:szCs w:val="24"/>
              </w:rPr>
            </w:pPr>
            <w:r>
              <w:rPr>
                <w:rFonts w:ascii="Tahoma" w:hAnsi="Tahoma" w:cs="Tahoma"/>
                <w:sz w:val="24"/>
                <w:szCs w:val="24"/>
              </w:rPr>
              <w:t>Christie Dockery</w:t>
            </w:r>
          </w:p>
          <w:p w14:paraId="469AC0D5" w14:textId="77777777" w:rsidR="00650EB5" w:rsidRDefault="00650EB5" w:rsidP="00A11D90">
            <w:pPr>
              <w:rPr>
                <w:rFonts w:ascii="Tahoma" w:hAnsi="Tahoma" w:cs="Tahoma"/>
                <w:sz w:val="24"/>
                <w:szCs w:val="24"/>
              </w:rPr>
            </w:pPr>
            <w:r>
              <w:rPr>
                <w:rFonts w:ascii="Tahoma" w:hAnsi="Tahoma" w:cs="Tahoma"/>
                <w:sz w:val="24"/>
                <w:szCs w:val="24"/>
              </w:rPr>
              <w:t>Ann-Marie Day</w:t>
            </w:r>
          </w:p>
          <w:p w14:paraId="19A1F07E" w14:textId="77777777" w:rsidR="00E219C7" w:rsidRDefault="00E219C7" w:rsidP="00A11D90">
            <w:pPr>
              <w:rPr>
                <w:rFonts w:ascii="Tahoma" w:hAnsi="Tahoma" w:cs="Tahoma"/>
                <w:sz w:val="24"/>
                <w:szCs w:val="24"/>
              </w:rPr>
            </w:pPr>
            <w:r>
              <w:rPr>
                <w:rFonts w:ascii="Tahoma" w:hAnsi="Tahoma" w:cs="Tahoma"/>
                <w:sz w:val="24"/>
                <w:szCs w:val="24"/>
              </w:rPr>
              <w:t>Dennis Carter</w:t>
            </w:r>
          </w:p>
          <w:p w14:paraId="18622BA2" w14:textId="77777777" w:rsidR="00E219C7" w:rsidRDefault="00E219C7" w:rsidP="00A11D90">
            <w:pPr>
              <w:rPr>
                <w:rFonts w:ascii="Tahoma" w:hAnsi="Tahoma" w:cs="Tahoma"/>
                <w:sz w:val="24"/>
                <w:szCs w:val="24"/>
              </w:rPr>
            </w:pPr>
            <w:r>
              <w:rPr>
                <w:rFonts w:ascii="Tahoma" w:hAnsi="Tahoma" w:cs="Tahoma"/>
                <w:sz w:val="24"/>
                <w:szCs w:val="24"/>
              </w:rPr>
              <w:t>Barry Brooks</w:t>
            </w:r>
          </w:p>
          <w:p w14:paraId="0930B428" w14:textId="77777777" w:rsidR="009E1728" w:rsidRDefault="009E1728" w:rsidP="009E1728">
            <w:pPr>
              <w:rPr>
                <w:rFonts w:ascii="Tahoma" w:hAnsi="Tahoma" w:cs="Tahoma"/>
                <w:sz w:val="24"/>
                <w:szCs w:val="24"/>
              </w:rPr>
            </w:pPr>
            <w:r>
              <w:rPr>
                <w:rFonts w:ascii="Tahoma" w:hAnsi="Tahoma" w:cs="Tahoma"/>
                <w:sz w:val="24"/>
                <w:szCs w:val="24"/>
              </w:rPr>
              <w:t>Vivian Canizares</w:t>
            </w:r>
          </w:p>
          <w:p w14:paraId="324ABCAE" w14:textId="45102113" w:rsidR="009E1728" w:rsidRPr="00A11D90" w:rsidRDefault="009E1728" w:rsidP="00A11D90">
            <w:pPr>
              <w:rPr>
                <w:rFonts w:ascii="Tahoma" w:hAnsi="Tahoma" w:cs="Tahoma"/>
                <w:sz w:val="24"/>
                <w:szCs w:val="24"/>
              </w:rPr>
            </w:pPr>
          </w:p>
        </w:tc>
        <w:tc>
          <w:tcPr>
            <w:tcW w:w="9000" w:type="dxa"/>
          </w:tcPr>
          <w:p w14:paraId="5896F0FA" w14:textId="77777777" w:rsidR="008E72A8" w:rsidRPr="00A11D90" w:rsidRDefault="008E72A8" w:rsidP="00A11D90">
            <w:pPr>
              <w:rPr>
                <w:rFonts w:ascii="Tahoma" w:hAnsi="Tahoma" w:cs="Tahoma"/>
                <w:sz w:val="24"/>
                <w:szCs w:val="24"/>
              </w:rPr>
            </w:pPr>
          </w:p>
          <w:p w14:paraId="44ABAD9D" w14:textId="77777777" w:rsidR="00E219C7" w:rsidRDefault="00E219C7" w:rsidP="00A11D90">
            <w:pPr>
              <w:rPr>
                <w:rFonts w:ascii="Tahoma" w:hAnsi="Tahoma" w:cs="Tahoma"/>
                <w:sz w:val="24"/>
                <w:szCs w:val="24"/>
              </w:rPr>
            </w:pPr>
          </w:p>
          <w:p w14:paraId="66368B2A" w14:textId="0704227C" w:rsidR="00CE71B8" w:rsidRDefault="00CE71B8" w:rsidP="00A11D90">
            <w:pPr>
              <w:rPr>
                <w:rFonts w:ascii="Tahoma" w:hAnsi="Tahoma" w:cs="Tahoma"/>
                <w:sz w:val="24"/>
                <w:szCs w:val="24"/>
              </w:rPr>
            </w:pPr>
            <w:r>
              <w:rPr>
                <w:rFonts w:ascii="Tahoma" w:hAnsi="Tahoma" w:cs="Tahoma"/>
                <w:sz w:val="24"/>
                <w:szCs w:val="24"/>
              </w:rPr>
              <w:t>Planning &amp; Development, Lee County</w:t>
            </w:r>
          </w:p>
          <w:p w14:paraId="7D4525F3" w14:textId="4756C0FD" w:rsidR="008E72A8" w:rsidRDefault="00C442FB" w:rsidP="00A11D90">
            <w:pPr>
              <w:rPr>
                <w:rFonts w:ascii="Tahoma" w:hAnsi="Tahoma" w:cs="Tahoma"/>
                <w:sz w:val="24"/>
                <w:szCs w:val="24"/>
              </w:rPr>
            </w:pPr>
            <w:r>
              <w:rPr>
                <w:rFonts w:ascii="Tahoma" w:hAnsi="Tahoma" w:cs="Tahoma"/>
                <w:sz w:val="24"/>
                <w:szCs w:val="24"/>
              </w:rPr>
              <w:t>Transportation Director, City of Albany</w:t>
            </w:r>
          </w:p>
          <w:p w14:paraId="63F11F87" w14:textId="3AF4D5FA" w:rsidR="009362E0" w:rsidRPr="00A11D90" w:rsidRDefault="004D689F" w:rsidP="00A11D90">
            <w:pPr>
              <w:rPr>
                <w:rFonts w:ascii="Tahoma" w:hAnsi="Tahoma" w:cs="Tahoma"/>
                <w:sz w:val="24"/>
                <w:szCs w:val="24"/>
              </w:rPr>
            </w:pPr>
            <w:r w:rsidRPr="00A11D90">
              <w:rPr>
                <w:rFonts w:ascii="Tahoma" w:hAnsi="Tahoma" w:cs="Tahoma"/>
                <w:sz w:val="24"/>
                <w:szCs w:val="24"/>
              </w:rPr>
              <w:t>Director, City of Leesburg Public Works</w:t>
            </w:r>
          </w:p>
          <w:p w14:paraId="6BEF64DE" w14:textId="5E6C8C05" w:rsidR="003F18BA" w:rsidRPr="00A11D90" w:rsidRDefault="00C75330" w:rsidP="00A11D90">
            <w:pPr>
              <w:rPr>
                <w:rFonts w:ascii="Tahoma" w:hAnsi="Tahoma" w:cs="Tahoma"/>
                <w:sz w:val="24"/>
                <w:szCs w:val="24"/>
              </w:rPr>
            </w:pPr>
            <w:r w:rsidRPr="00A11D90">
              <w:rPr>
                <w:rFonts w:ascii="Tahoma" w:hAnsi="Tahoma" w:cs="Tahoma"/>
                <w:sz w:val="24"/>
                <w:szCs w:val="24"/>
              </w:rPr>
              <w:t>Chief of Police, Dougherty County</w:t>
            </w:r>
          </w:p>
          <w:p w14:paraId="093E1DC0" w14:textId="4FAEFFDE" w:rsidR="00C75330" w:rsidRPr="00A11D90" w:rsidRDefault="00C75330" w:rsidP="00A11D90">
            <w:pPr>
              <w:rPr>
                <w:rFonts w:ascii="Tahoma" w:hAnsi="Tahoma" w:cs="Tahoma"/>
                <w:sz w:val="24"/>
                <w:szCs w:val="24"/>
              </w:rPr>
            </w:pPr>
            <w:r w:rsidRPr="00A11D90">
              <w:rPr>
                <w:rFonts w:ascii="Tahoma" w:hAnsi="Tahoma" w:cs="Tahoma"/>
                <w:sz w:val="24"/>
                <w:szCs w:val="24"/>
              </w:rPr>
              <w:t>Assistant City Manager, City of Albany</w:t>
            </w:r>
          </w:p>
          <w:p w14:paraId="079AD0C7" w14:textId="5A339468" w:rsidR="00C75330" w:rsidRPr="00A11D90" w:rsidRDefault="00C75330" w:rsidP="00A11D90">
            <w:pPr>
              <w:rPr>
                <w:rFonts w:ascii="Tahoma" w:hAnsi="Tahoma" w:cs="Tahoma"/>
                <w:sz w:val="24"/>
                <w:szCs w:val="24"/>
              </w:rPr>
            </w:pPr>
            <w:r w:rsidRPr="00A11D90">
              <w:rPr>
                <w:rFonts w:ascii="Tahoma" w:hAnsi="Tahoma" w:cs="Tahoma"/>
                <w:sz w:val="24"/>
                <w:szCs w:val="24"/>
              </w:rPr>
              <w:t>Director, Dougherty County Public Works</w:t>
            </w:r>
          </w:p>
          <w:p w14:paraId="18D6BA37" w14:textId="5D9F9CF6" w:rsidR="00C75330" w:rsidRPr="00A11D90" w:rsidRDefault="00C75330" w:rsidP="00A11D90">
            <w:pPr>
              <w:rPr>
                <w:rFonts w:ascii="Tahoma" w:hAnsi="Tahoma" w:cs="Tahoma"/>
                <w:sz w:val="24"/>
                <w:szCs w:val="24"/>
              </w:rPr>
            </w:pPr>
            <w:r w:rsidRPr="00A11D90">
              <w:rPr>
                <w:rFonts w:ascii="Tahoma" w:hAnsi="Tahoma" w:cs="Tahoma"/>
                <w:sz w:val="24"/>
                <w:szCs w:val="24"/>
              </w:rPr>
              <w:t>Chief of Police, City of Albany</w:t>
            </w:r>
          </w:p>
          <w:p w14:paraId="5B8D37F9" w14:textId="6B702A3C" w:rsidR="003C1C98" w:rsidRPr="00A11D90" w:rsidRDefault="003C1C98" w:rsidP="00A11D90">
            <w:pPr>
              <w:rPr>
                <w:rFonts w:ascii="Tahoma" w:hAnsi="Tahoma" w:cs="Tahoma"/>
                <w:sz w:val="24"/>
                <w:szCs w:val="24"/>
              </w:rPr>
            </w:pPr>
            <w:r w:rsidRPr="00A11D90">
              <w:rPr>
                <w:rFonts w:ascii="Tahoma" w:hAnsi="Tahoma" w:cs="Tahoma"/>
                <w:sz w:val="24"/>
                <w:szCs w:val="24"/>
              </w:rPr>
              <w:t>Director, City of Albany Public Works</w:t>
            </w:r>
          </w:p>
          <w:p w14:paraId="3EEBD20C" w14:textId="13AC0927" w:rsidR="001F100D" w:rsidRPr="00A11D90" w:rsidRDefault="001F100D" w:rsidP="00A11D90">
            <w:pPr>
              <w:rPr>
                <w:rFonts w:ascii="Tahoma" w:hAnsi="Tahoma" w:cs="Tahoma"/>
                <w:sz w:val="24"/>
                <w:szCs w:val="24"/>
              </w:rPr>
            </w:pPr>
            <w:r w:rsidRPr="00A11D90">
              <w:rPr>
                <w:rFonts w:ascii="Tahoma" w:hAnsi="Tahoma" w:cs="Tahoma"/>
                <w:sz w:val="24"/>
                <w:szCs w:val="24"/>
              </w:rPr>
              <w:t>Representative, S.W. Georgia Regional Commission</w:t>
            </w:r>
          </w:p>
          <w:p w14:paraId="160C4484" w14:textId="77777777" w:rsidR="009E3891" w:rsidRDefault="009E3891" w:rsidP="00A11D90">
            <w:pPr>
              <w:rPr>
                <w:rFonts w:ascii="Tahoma" w:hAnsi="Tahoma" w:cs="Tahoma"/>
                <w:sz w:val="24"/>
                <w:szCs w:val="24"/>
              </w:rPr>
            </w:pPr>
            <w:r w:rsidRPr="00A11D90">
              <w:rPr>
                <w:rFonts w:ascii="Tahoma" w:hAnsi="Tahoma" w:cs="Tahoma"/>
                <w:sz w:val="24"/>
                <w:szCs w:val="24"/>
              </w:rPr>
              <w:t>Staff Representative, GDOT Office of Intermodal (non-voting)</w:t>
            </w:r>
          </w:p>
          <w:p w14:paraId="086CBB58" w14:textId="77777777" w:rsidR="00B1191B" w:rsidRDefault="00B1191B" w:rsidP="00A11D90">
            <w:pPr>
              <w:rPr>
                <w:rFonts w:ascii="Tahoma" w:hAnsi="Tahoma" w:cs="Tahoma"/>
                <w:sz w:val="24"/>
                <w:szCs w:val="24"/>
              </w:rPr>
            </w:pPr>
            <w:r>
              <w:rPr>
                <w:rFonts w:ascii="Tahoma" w:hAnsi="Tahoma" w:cs="Tahoma"/>
                <w:sz w:val="24"/>
                <w:szCs w:val="24"/>
              </w:rPr>
              <w:t>Deputy Director, City of Albany Planning &amp; Development (Non-Voting)</w:t>
            </w:r>
          </w:p>
          <w:p w14:paraId="4C3B67BE" w14:textId="77777777" w:rsidR="00650EB5" w:rsidRDefault="00650EB5" w:rsidP="00A11D90">
            <w:pPr>
              <w:rPr>
                <w:rFonts w:ascii="Tahoma" w:hAnsi="Tahoma" w:cs="Tahoma"/>
                <w:sz w:val="24"/>
                <w:szCs w:val="24"/>
              </w:rPr>
            </w:pPr>
            <w:r>
              <w:rPr>
                <w:rFonts w:ascii="Tahoma" w:hAnsi="Tahoma" w:cs="Tahoma"/>
                <w:sz w:val="24"/>
                <w:szCs w:val="24"/>
              </w:rPr>
              <w:t>County Manager, Lee County (Non-Voting)</w:t>
            </w:r>
          </w:p>
          <w:p w14:paraId="14E39F88" w14:textId="77777777" w:rsidR="00650EB5" w:rsidRDefault="00650EB5" w:rsidP="00A11D90">
            <w:pPr>
              <w:rPr>
                <w:rFonts w:ascii="Tahoma" w:hAnsi="Tahoma" w:cs="Tahoma"/>
                <w:sz w:val="24"/>
                <w:szCs w:val="24"/>
              </w:rPr>
            </w:pPr>
            <w:r>
              <w:rPr>
                <w:rFonts w:ascii="Tahoma" w:hAnsi="Tahoma" w:cs="Tahoma"/>
                <w:sz w:val="24"/>
                <w:szCs w:val="24"/>
              </w:rPr>
              <w:t>FHWA Planning Team Leader (Non-Voting)</w:t>
            </w:r>
          </w:p>
          <w:p w14:paraId="5573C108" w14:textId="77777777" w:rsidR="00E219C7" w:rsidRPr="00A11D90" w:rsidRDefault="00E219C7" w:rsidP="00E219C7">
            <w:pPr>
              <w:rPr>
                <w:rFonts w:ascii="Tahoma" w:hAnsi="Tahoma" w:cs="Tahoma"/>
                <w:sz w:val="24"/>
                <w:szCs w:val="24"/>
              </w:rPr>
            </w:pPr>
            <w:r w:rsidRPr="00A11D90">
              <w:rPr>
                <w:rFonts w:ascii="Tahoma" w:hAnsi="Tahoma" w:cs="Tahoma"/>
                <w:sz w:val="24"/>
                <w:szCs w:val="24"/>
              </w:rPr>
              <w:t>District 4 Planning &amp; Programming Coordinator, GDOT (Non-voting)</w:t>
            </w:r>
          </w:p>
          <w:p w14:paraId="39492034" w14:textId="77777777" w:rsidR="00E219C7" w:rsidRDefault="00E219C7" w:rsidP="00A11D90">
            <w:pPr>
              <w:rPr>
                <w:rFonts w:ascii="Tahoma" w:hAnsi="Tahoma" w:cs="Tahoma"/>
                <w:sz w:val="24"/>
                <w:szCs w:val="24"/>
              </w:rPr>
            </w:pPr>
            <w:r>
              <w:rPr>
                <w:rFonts w:ascii="Tahoma" w:hAnsi="Tahoma" w:cs="Tahoma"/>
                <w:sz w:val="24"/>
                <w:szCs w:val="24"/>
              </w:rPr>
              <w:t>Assistant Administrator Dougherty County</w:t>
            </w:r>
          </w:p>
          <w:p w14:paraId="3F5E26A4" w14:textId="4565300D" w:rsidR="009E1728" w:rsidRPr="00A11D90" w:rsidRDefault="009E1728" w:rsidP="00A11D90">
            <w:pPr>
              <w:rPr>
                <w:rFonts w:ascii="Tahoma" w:hAnsi="Tahoma" w:cs="Tahoma"/>
                <w:sz w:val="24"/>
                <w:szCs w:val="24"/>
              </w:rPr>
            </w:pPr>
            <w:r>
              <w:rPr>
                <w:rFonts w:ascii="Tahoma" w:hAnsi="Tahoma" w:cs="Tahoma"/>
                <w:sz w:val="24"/>
                <w:szCs w:val="24"/>
              </w:rPr>
              <w:t>GDOT, Assistant Office Head, Rural &amp; Metro Planning</w:t>
            </w:r>
          </w:p>
        </w:tc>
      </w:tr>
      <w:tr w:rsidR="00E75FD6" w:rsidRPr="00A11D90" w14:paraId="195A7D7D" w14:textId="77777777" w:rsidTr="00DD0CD5">
        <w:trPr>
          <w:jc w:val="center"/>
        </w:trPr>
        <w:tc>
          <w:tcPr>
            <w:tcW w:w="2430" w:type="dxa"/>
          </w:tcPr>
          <w:p w14:paraId="5B92C586" w14:textId="77777777" w:rsidR="00E75FD6" w:rsidRPr="00A11D90" w:rsidRDefault="00E75FD6" w:rsidP="00A11D90">
            <w:pPr>
              <w:rPr>
                <w:rFonts w:ascii="Tahoma" w:hAnsi="Tahoma" w:cs="Tahoma"/>
                <w:sz w:val="24"/>
                <w:szCs w:val="24"/>
              </w:rPr>
            </w:pPr>
          </w:p>
        </w:tc>
        <w:tc>
          <w:tcPr>
            <w:tcW w:w="9000" w:type="dxa"/>
          </w:tcPr>
          <w:p w14:paraId="28B09540" w14:textId="77777777" w:rsidR="00E75FD6" w:rsidRPr="00A11D90" w:rsidRDefault="00E75FD6" w:rsidP="00A11D90">
            <w:pPr>
              <w:rPr>
                <w:rFonts w:ascii="Tahoma" w:hAnsi="Tahoma" w:cs="Tahoma"/>
                <w:sz w:val="24"/>
                <w:szCs w:val="24"/>
              </w:rPr>
            </w:pPr>
          </w:p>
        </w:tc>
      </w:tr>
      <w:tr w:rsidR="00E75FD6" w:rsidRPr="00A11D90" w14:paraId="077588B8" w14:textId="77777777" w:rsidTr="00DD0CD5">
        <w:trPr>
          <w:jc w:val="center"/>
        </w:trPr>
        <w:tc>
          <w:tcPr>
            <w:tcW w:w="2430" w:type="dxa"/>
          </w:tcPr>
          <w:p w14:paraId="27F49644" w14:textId="2F7FE2C8" w:rsidR="00E75FD6" w:rsidRPr="00D82B30" w:rsidRDefault="00E75FD6" w:rsidP="00A11D90">
            <w:pPr>
              <w:rPr>
                <w:rFonts w:ascii="Tahoma" w:hAnsi="Tahoma" w:cs="Tahoma"/>
                <w:b/>
                <w:bCs/>
                <w:sz w:val="24"/>
                <w:szCs w:val="24"/>
                <w:u w:val="single"/>
              </w:rPr>
            </w:pPr>
            <w:r w:rsidRPr="00D82B30">
              <w:rPr>
                <w:rFonts w:ascii="Tahoma" w:hAnsi="Tahoma" w:cs="Tahoma"/>
                <w:b/>
                <w:bCs/>
                <w:sz w:val="24"/>
                <w:szCs w:val="24"/>
                <w:u w:val="single"/>
              </w:rPr>
              <w:t>O</w:t>
            </w:r>
            <w:r w:rsidR="00A11D90" w:rsidRPr="00D82B30">
              <w:rPr>
                <w:rFonts w:ascii="Tahoma" w:hAnsi="Tahoma" w:cs="Tahoma"/>
                <w:b/>
                <w:bCs/>
                <w:sz w:val="24"/>
                <w:szCs w:val="24"/>
                <w:u w:val="single"/>
              </w:rPr>
              <w:t>THERS PRESENT</w:t>
            </w:r>
          </w:p>
          <w:p w14:paraId="35B674A9" w14:textId="439F0627" w:rsidR="0021307C" w:rsidRDefault="00C442FB" w:rsidP="00A11D90">
            <w:pPr>
              <w:rPr>
                <w:rFonts w:ascii="Tahoma" w:hAnsi="Tahoma" w:cs="Tahoma"/>
                <w:sz w:val="24"/>
                <w:szCs w:val="24"/>
              </w:rPr>
            </w:pPr>
            <w:r>
              <w:rPr>
                <w:rFonts w:ascii="Tahoma" w:hAnsi="Tahoma" w:cs="Tahoma"/>
                <w:sz w:val="24"/>
                <w:szCs w:val="24"/>
              </w:rPr>
              <w:t>Marina Rosen</w:t>
            </w:r>
          </w:p>
          <w:p w14:paraId="6891F3C9" w14:textId="52A75F6D" w:rsidR="00650EB5" w:rsidRPr="00A11D90" w:rsidRDefault="00E73911" w:rsidP="00A11D90">
            <w:pPr>
              <w:rPr>
                <w:rFonts w:ascii="Tahoma" w:hAnsi="Tahoma" w:cs="Tahoma"/>
                <w:sz w:val="24"/>
                <w:szCs w:val="24"/>
              </w:rPr>
            </w:pPr>
            <w:r>
              <w:rPr>
                <w:rFonts w:ascii="Tahoma" w:hAnsi="Tahoma" w:cs="Tahoma"/>
                <w:sz w:val="24"/>
                <w:szCs w:val="24"/>
              </w:rPr>
              <w:t>Denise Clark</w:t>
            </w:r>
          </w:p>
          <w:p w14:paraId="4CE9127D" w14:textId="2620FA4E" w:rsidR="0047031A" w:rsidRPr="00A11D90" w:rsidRDefault="0047031A" w:rsidP="00A11D90">
            <w:pPr>
              <w:rPr>
                <w:rFonts w:ascii="Tahoma" w:hAnsi="Tahoma" w:cs="Tahoma"/>
                <w:sz w:val="24"/>
                <w:szCs w:val="24"/>
              </w:rPr>
            </w:pPr>
          </w:p>
        </w:tc>
        <w:tc>
          <w:tcPr>
            <w:tcW w:w="9000" w:type="dxa"/>
          </w:tcPr>
          <w:p w14:paraId="67ECD64F" w14:textId="77777777" w:rsidR="00E75FD6" w:rsidRPr="00A11D90" w:rsidRDefault="00E75FD6" w:rsidP="00A11D90">
            <w:pPr>
              <w:rPr>
                <w:rFonts w:ascii="Tahoma" w:hAnsi="Tahoma" w:cs="Tahoma"/>
                <w:sz w:val="24"/>
                <w:szCs w:val="24"/>
              </w:rPr>
            </w:pPr>
          </w:p>
          <w:p w14:paraId="21908C9D" w14:textId="031A7D96" w:rsidR="004F2A65" w:rsidRPr="00A11D90" w:rsidRDefault="004F2A65" w:rsidP="00A11D90">
            <w:pPr>
              <w:rPr>
                <w:rFonts w:ascii="Tahoma" w:hAnsi="Tahoma" w:cs="Tahoma"/>
                <w:sz w:val="24"/>
                <w:szCs w:val="24"/>
              </w:rPr>
            </w:pPr>
            <w:r w:rsidRPr="00A11D90">
              <w:rPr>
                <w:rFonts w:ascii="Tahoma" w:hAnsi="Tahoma" w:cs="Tahoma"/>
                <w:sz w:val="24"/>
                <w:szCs w:val="24"/>
              </w:rPr>
              <w:t>Transportation Planner I</w:t>
            </w:r>
            <w:r w:rsidR="00AF3E78">
              <w:rPr>
                <w:rFonts w:ascii="Tahoma" w:hAnsi="Tahoma" w:cs="Tahoma"/>
                <w:sz w:val="24"/>
                <w:szCs w:val="24"/>
              </w:rPr>
              <w:t>I</w:t>
            </w:r>
            <w:r w:rsidRPr="00A11D90">
              <w:rPr>
                <w:rFonts w:ascii="Tahoma" w:hAnsi="Tahoma" w:cs="Tahoma"/>
                <w:sz w:val="24"/>
                <w:szCs w:val="24"/>
              </w:rPr>
              <w:t>, City of Albany</w:t>
            </w:r>
          </w:p>
          <w:p w14:paraId="766AA8C5" w14:textId="6654C3A5" w:rsidR="0022502F" w:rsidRPr="00A11D90" w:rsidRDefault="00650EB5" w:rsidP="00A11D90">
            <w:pPr>
              <w:rPr>
                <w:rFonts w:ascii="Tahoma" w:hAnsi="Tahoma" w:cs="Tahoma"/>
                <w:sz w:val="24"/>
                <w:szCs w:val="24"/>
              </w:rPr>
            </w:pPr>
            <w:r>
              <w:rPr>
                <w:rFonts w:ascii="Tahoma" w:hAnsi="Tahoma" w:cs="Tahoma"/>
                <w:sz w:val="24"/>
                <w:szCs w:val="24"/>
              </w:rPr>
              <w:t>Planner II, City of Albany</w:t>
            </w:r>
          </w:p>
          <w:p w14:paraId="24771536" w14:textId="6658FC89" w:rsidR="0047031A" w:rsidRPr="00A11D90" w:rsidRDefault="0047031A" w:rsidP="00A11D90">
            <w:pPr>
              <w:rPr>
                <w:rFonts w:ascii="Tahoma" w:hAnsi="Tahoma" w:cs="Tahoma"/>
                <w:sz w:val="24"/>
                <w:szCs w:val="24"/>
              </w:rPr>
            </w:pPr>
          </w:p>
        </w:tc>
      </w:tr>
      <w:bookmarkEnd w:id="0"/>
    </w:tbl>
    <w:p w14:paraId="4B42BB66" w14:textId="77777777" w:rsidR="004F2A65" w:rsidRPr="00A11D90" w:rsidRDefault="004F2A65" w:rsidP="002D65F0">
      <w:pPr>
        <w:rPr>
          <w:rFonts w:ascii="Tahoma" w:hAnsi="Tahoma" w:cs="Tahoma"/>
          <w:sz w:val="24"/>
          <w:szCs w:val="24"/>
        </w:rPr>
      </w:pPr>
    </w:p>
    <w:p w14:paraId="412ED32B" w14:textId="77777777" w:rsidR="0088066B" w:rsidRDefault="0088066B" w:rsidP="00A11D90">
      <w:pPr>
        <w:rPr>
          <w:rFonts w:ascii="Tahoma" w:hAnsi="Tahoma" w:cs="Tahoma"/>
          <w:b/>
          <w:bCs/>
          <w:sz w:val="24"/>
          <w:szCs w:val="24"/>
          <w:u w:val="single"/>
        </w:rPr>
      </w:pPr>
      <w:bookmarkStart w:id="1" w:name="_Hlk119490248"/>
    </w:p>
    <w:p w14:paraId="5805CE98" w14:textId="32133A3A" w:rsidR="003413CC" w:rsidRDefault="007010E9" w:rsidP="00A11D90">
      <w:pPr>
        <w:rPr>
          <w:rFonts w:ascii="Tahoma" w:hAnsi="Tahoma" w:cs="Tahoma"/>
          <w:sz w:val="24"/>
          <w:szCs w:val="24"/>
        </w:rPr>
      </w:pPr>
      <w:r w:rsidRPr="00D82B30">
        <w:rPr>
          <w:rFonts w:ascii="Tahoma" w:hAnsi="Tahoma" w:cs="Tahoma"/>
          <w:b/>
          <w:bCs/>
          <w:sz w:val="24"/>
          <w:szCs w:val="24"/>
          <w:u w:val="single"/>
        </w:rPr>
        <w:t>Approval of Minutes</w:t>
      </w:r>
      <w:r w:rsidRPr="007A0E98">
        <w:rPr>
          <w:rFonts w:ascii="Tahoma" w:hAnsi="Tahoma" w:cs="Tahoma"/>
          <w:b/>
          <w:bCs/>
          <w:sz w:val="24"/>
          <w:szCs w:val="24"/>
        </w:rPr>
        <w:tab/>
      </w:r>
      <w:r w:rsidRPr="00D82B30">
        <w:rPr>
          <w:rFonts w:ascii="Tahoma" w:hAnsi="Tahoma" w:cs="Tahoma"/>
          <w:b/>
          <w:bCs/>
          <w:sz w:val="24"/>
          <w:szCs w:val="24"/>
          <w:u w:val="single"/>
        </w:rPr>
        <w:t>(</w:t>
      </w:r>
      <w:r w:rsidR="000230B0">
        <w:rPr>
          <w:rFonts w:ascii="Tahoma" w:hAnsi="Tahoma" w:cs="Tahoma"/>
          <w:b/>
          <w:bCs/>
          <w:sz w:val="24"/>
          <w:szCs w:val="24"/>
          <w:u w:val="single"/>
        </w:rPr>
        <w:t xml:space="preserve">October </w:t>
      </w:r>
      <w:r w:rsidR="00570EE8">
        <w:rPr>
          <w:rFonts w:ascii="Tahoma" w:hAnsi="Tahoma" w:cs="Tahoma"/>
          <w:b/>
          <w:bCs/>
          <w:sz w:val="24"/>
          <w:szCs w:val="24"/>
          <w:u w:val="single"/>
        </w:rPr>
        <w:t>3</w:t>
      </w:r>
      <w:r w:rsidRPr="00D82B30">
        <w:rPr>
          <w:rFonts w:ascii="Tahoma" w:hAnsi="Tahoma" w:cs="Tahoma"/>
          <w:b/>
          <w:bCs/>
          <w:sz w:val="24"/>
          <w:szCs w:val="24"/>
          <w:u w:val="single"/>
        </w:rPr>
        <w:t>, 202</w:t>
      </w:r>
      <w:r w:rsidR="00871329">
        <w:rPr>
          <w:rFonts w:ascii="Tahoma" w:hAnsi="Tahoma" w:cs="Tahoma"/>
          <w:b/>
          <w:bCs/>
          <w:sz w:val="24"/>
          <w:szCs w:val="24"/>
          <w:u w:val="single"/>
        </w:rPr>
        <w:t>4</w:t>
      </w:r>
      <w:r w:rsidRPr="00D82B30">
        <w:rPr>
          <w:rFonts w:ascii="Tahoma" w:hAnsi="Tahoma" w:cs="Tahoma"/>
          <w:b/>
          <w:bCs/>
          <w:sz w:val="24"/>
          <w:szCs w:val="24"/>
          <w:u w:val="single"/>
        </w:rPr>
        <w:t>)</w:t>
      </w:r>
    </w:p>
    <w:p w14:paraId="73580C6C" w14:textId="77777777" w:rsidR="007010E9" w:rsidRDefault="007010E9" w:rsidP="00A11D90">
      <w:pPr>
        <w:rPr>
          <w:rFonts w:ascii="Tahoma" w:hAnsi="Tahoma" w:cs="Tahoma"/>
          <w:sz w:val="24"/>
          <w:szCs w:val="24"/>
        </w:rPr>
      </w:pPr>
    </w:p>
    <w:p w14:paraId="5567AB1D" w14:textId="378EE957" w:rsidR="007A0E98" w:rsidRDefault="007010E9" w:rsidP="00A11D90">
      <w:pPr>
        <w:rPr>
          <w:rFonts w:ascii="Tahoma" w:hAnsi="Tahoma" w:cs="Tahoma"/>
          <w:sz w:val="24"/>
          <w:szCs w:val="24"/>
        </w:rPr>
      </w:pPr>
      <w:r>
        <w:rPr>
          <w:rFonts w:ascii="Tahoma" w:hAnsi="Tahoma" w:cs="Tahoma"/>
          <w:sz w:val="24"/>
          <w:szCs w:val="24"/>
        </w:rPr>
        <w:t xml:space="preserve">Motion to approve minutes by </w:t>
      </w:r>
      <w:r w:rsidR="002D3A8F">
        <w:rPr>
          <w:rFonts w:ascii="Tahoma" w:hAnsi="Tahoma" w:cs="Tahoma"/>
          <w:sz w:val="24"/>
          <w:szCs w:val="24"/>
        </w:rPr>
        <w:t>A. Nava-Estill</w:t>
      </w:r>
      <w:r>
        <w:rPr>
          <w:rFonts w:ascii="Tahoma" w:hAnsi="Tahoma" w:cs="Tahoma"/>
          <w:sz w:val="24"/>
          <w:szCs w:val="24"/>
        </w:rPr>
        <w:t xml:space="preserve">. Seconded by </w:t>
      </w:r>
      <w:r w:rsidR="002D3A8F">
        <w:rPr>
          <w:rFonts w:ascii="Tahoma" w:hAnsi="Tahoma" w:cs="Tahoma"/>
          <w:sz w:val="24"/>
          <w:szCs w:val="24"/>
        </w:rPr>
        <w:t>K. Breedlove</w:t>
      </w:r>
      <w:r w:rsidR="007A0E98">
        <w:rPr>
          <w:rFonts w:ascii="Tahoma" w:hAnsi="Tahoma" w:cs="Tahoma"/>
          <w:sz w:val="24"/>
          <w:szCs w:val="24"/>
        </w:rPr>
        <w:t xml:space="preserve"> and approved unanimously.</w:t>
      </w:r>
    </w:p>
    <w:p w14:paraId="40A0A23A" w14:textId="77777777" w:rsidR="009A649D" w:rsidRPr="003D5705" w:rsidRDefault="009A649D" w:rsidP="00A11D90">
      <w:pPr>
        <w:rPr>
          <w:rFonts w:ascii="Tahoma" w:hAnsi="Tahoma" w:cs="Tahoma"/>
          <w:b/>
          <w:bCs/>
          <w:sz w:val="24"/>
          <w:szCs w:val="24"/>
        </w:rPr>
      </w:pPr>
    </w:p>
    <w:p w14:paraId="44FA079E" w14:textId="49B82522" w:rsidR="007A0E98" w:rsidRDefault="007A0E98" w:rsidP="00A11D90">
      <w:pPr>
        <w:rPr>
          <w:rFonts w:ascii="Tahoma" w:hAnsi="Tahoma" w:cs="Tahoma"/>
          <w:b/>
          <w:bCs/>
          <w:sz w:val="24"/>
          <w:szCs w:val="24"/>
          <w:u w:val="single"/>
        </w:rPr>
      </w:pPr>
      <w:r w:rsidRPr="00D82B30">
        <w:rPr>
          <w:rFonts w:ascii="Tahoma" w:hAnsi="Tahoma" w:cs="Tahoma"/>
          <w:b/>
          <w:bCs/>
          <w:sz w:val="24"/>
          <w:szCs w:val="24"/>
          <w:u w:val="single"/>
        </w:rPr>
        <w:t>TOPIC I</w:t>
      </w:r>
      <w:r>
        <w:rPr>
          <w:rFonts w:ascii="Tahoma" w:hAnsi="Tahoma" w:cs="Tahoma"/>
          <w:b/>
          <w:bCs/>
          <w:sz w:val="24"/>
          <w:szCs w:val="24"/>
        </w:rPr>
        <w:tab/>
      </w:r>
      <w:r>
        <w:rPr>
          <w:rFonts w:ascii="Tahoma" w:hAnsi="Tahoma" w:cs="Tahoma"/>
          <w:b/>
          <w:bCs/>
          <w:sz w:val="24"/>
          <w:szCs w:val="24"/>
        </w:rPr>
        <w:tab/>
      </w:r>
      <w:r>
        <w:rPr>
          <w:rFonts w:ascii="Tahoma" w:hAnsi="Tahoma" w:cs="Tahoma"/>
          <w:b/>
          <w:bCs/>
          <w:sz w:val="24"/>
          <w:szCs w:val="24"/>
        </w:rPr>
        <w:tab/>
      </w:r>
      <w:r w:rsidRPr="00D82B30">
        <w:rPr>
          <w:rFonts w:ascii="Tahoma" w:hAnsi="Tahoma" w:cs="Tahoma"/>
          <w:b/>
          <w:bCs/>
          <w:sz w:val="24"/>
          <w:szCs w:val="24"/>
          <w:u w:val="single"/>
        </w:rPr>
        <w:t>Transportation Update</w:t>
      </w:r>
      <w:r w:rsidRPr="00D82B30">
        <w:rPr>
          <w:rFonts w:ascii="Tahoma" w:hAnsi="Tahoma" w:cs="Tahoma"/>
          <w:b/>
          <w:bCs/>
          <w:sz w:val="24"/>
          <w:szCs w:val="24"/>
        </w:rPr>
        <w:tab/>
      </w:r>
      <w:r w:rsidR="00570EE8">
        <w:rPr>
          <w:rFonts w:ascii="Tahoma" w:hAnsi="Tahoma" w:cs="Tahoma"/>
          <w:b/>
          <w:bCs/>
          <w:sz w:val="24"/>
          <w:szCs w:val="24"/>
        </w:rPr>
        <w:tab/>
      </w:r>
      <w:r w:rsidRPr="00D82B30">
        <w:rPr>
          <w:rFonts w:ascii="Tahoma" w:hAnsi="Tahoma" w:cs="Tahoma"/>
          <w:b/>
          <w:bCs/>
          <w:sz w:val="24"/>
          <w:szCs w:val="24"/>
          <w:u w:val="single"/>
        </w:rPr>
        <w:t>Tanner Anders</w:t>
      </w:r>
      <w:r w:rsidR="00F03A71">
        <w:rPr>
          <w:rFonts w:ascii="Tahoma" w:hAnsi="Tahoma" w:cs="Tahoma"/>
          <w:b/>
          <w:bCs/>
          <w:sz w:val="24"/>
          <w:szCs w:val="24"/>
          <w:u w:val="single"/>
        </w:rPr>
        <w:t>on</w:t>
      </w:r>
    </w:p>
    <w:p w14:paraId="5C6699C1" w14:textId="77777777" w:rsidR="00F03A71" w:rsidRDefault="00F03A71" w:rsidP="00A11D90">
      <w:pPr>
        <w:rPr>
          <w:rFonts w:ascii="Tahoma" w:hAnsi="Tahoma" w:cs="Tahoma"/>
          <w:b/>
          <w:bCs/>
          <w:sz w:val="24"/>
          <w:szCs w:val="24"/>
          <w:u w:val="single"/>
        </w:rPr>
      </w:pPr>
    </w:p>
    <w:p w14:paraId="5CBD3C34" w14:textId="0FD19ACF" w:rsidR="00F03A71" w:rsidRDefault="00F03A71" w:rsidP="00A11D90">
      <w:pPr>
        <w:rPr>
          <w:rFonts w:ascii="Tahoma" w:hAnsi="Tahoma" w:cs="Tahoma"/>
          <w:b/>
          <w:bCs/>
          <w:sz w:val="24"/>
          <w:szCs w:val="24"/>
        </w:rPr>
      </w:pPr>
      <w:r w:rsidRPr="00B4299D">
        <w:rPr>
          <w:rFonts w:ascii="Tahoma" w:hAnsi="Tahoma" w:cs="Tahoma"/>
          <w:b/>
          <w:bCs/>
          <w:sz w:val="24"/>
          <w:szCs w:val="24"/>
        </w:rPr>
        <w:t>2050 MTP</w:t>
      </w:r>
      <w:r w:rsidR="00DB00F0">
        <w:rPr>
          <w:rFonts w:ascii="Tahoma" w:hAnsi="Tahoma" w:cs="Tahoma"/>
          <w:b/>
          <w:bCs/>
          <w:sz w:val="24"/>
          <w:szCs w:val="24"/>
        </w:rPr>
        <w:t xml:space="preserve"> (</w:t>
      </w:r>
      <w:r w:rsidR="00DB00F0" w:rsidRPr="00DB00F0">
        <w:rPr>
          <w:rFonts w:ascii="Tahoma" w:hAnsi="Tahoma" w:cs="Tahoma"/>
          <w:b/>
          <w:bCs/>
          <w:i/>
          <w:iCs/>
          <w:sz w:val="24"/>
          <w:szCs w:val="24"/>
        </w:rPr>
        <w:t>Recommendation Needed</w:t>
      </w:r>
      <w:r w:rsidR="00DB00F0">
        <w:rPr>
          <w:rFonts w:ascii="Tahoma" w:hAnsi="Tahoma" w:cs="Tahoma"/>
          <w:b/>
          <w:bCs/>
          <w:sz w:val="24"/>
          <w:szCs w:val="24"/>
        </w:rPr>
        <w:t>)</w:t>
      </w:r>
    </w:p>
    <w:p w14:paraId="4B98AAD7" w14:textId="77777777" w:rsidR="00F03A71" w:rsidRDefault="00F03A71" w:rsidP="00A11D90">
      <w:pPr>
        <w:rPr>
          <w:rFonts w:ascii="Tahoma" w:hAnsi="Tahoma" w:cs="Tahoma"/>
          <w:b/>
          <w:bCs/>
          <w:sz w:val="24"/>
          <w:szCs w:val="24"/>
        </w:rPr>
      </w:pPr>
    </w:p>
    <w:p w14:paraId="0FFD8A57" w14:textId="729AB77B" w:rsidR="00DB00F0" w:rsidRPr="00892C0B" w:rsidRDefault="00892C0B" w:rsidP="001356A3">
      <w:pPr>
        <w:jc w:val="both"/>
        <w:rPr>
          <w:rFonts w:ascii="Tahoma" w:hAnsi="Tahoma" w:cs="Tahoma"/>
          <w:sz w:val="24"/>
          <w:szCs w:val="24"/>
        </w:rPr>
      </w:pPr>
      <w:r w:rsidRPr="00892C0B">
        <w:rPr>
          <w:rFonts w:ascii="Tahoma" w:hAnsi="Tahoma" w:cs="Tahoma"/>
          <w:sz w:val="24"/>
          <w:szCs w:val="24"/>
        </w:rPr>
        <w:t xml:space="preserve">T. Anderson provided an update on the 2050 Metropolitan Transportation Plan (MTP). After a year and a half of development, the draft plan was released for public review and comment from October 9, 2024, to November 8, 2024. Feedback was received from GDOT and FHWA, which was addressed by the </w:t>
      </w:r>
      <w:proofErr w:type="gramStart"/>
      <w:r w:rsidRPr="00892C0B">
        <w:rPr>
          <w:rFonts w:ascii="Tahoma" w:hAnsi="Tahoma" w:cs="Tahoma"/>
          <w:sz w:val="24"/>
          <w:szCs w:val="24"/>
        </w:rPr>
        <w:t>consultant,</w:t>
      </w:r>
      <w:proofErr w:type="gramEnd"/>
      <w:r w:rsidRPr="00892C0B">
        <w:rPr>
          <w:rFonts w:ascii="Tahoma" w:hAnsi="Tahoma" w:cs="Tahoma"/>
          <w:sz w:val="24"/>
          <w:szCs w:val="24"/>
        </w:rPr>
        <w:t xml:space="preserve"> Metro Analytics. No public comments were submitted. As the adoption deadline is November 21, 2024, a motion </w:t>
      </w:r>
      <w:r w:rsidR="00BF625F">
        <w:rPr>
          <w:rFonts w:ascii="Tahoma" w:hAnsi="Tahoma" w:cs="Tahoma"/>
          <w:sz w:val="24"/>
          <w:szCs w:val="24"/>
        </w:rPr>
        <w:t xml:space="preserve">to send a recommendation to the Policy Committee </w:t>
      </w:r>
      <w:r w:rsidRPr="00892C0B">
        <w:rPr>
          <w:rFonts w:ascii="Tahoma" w:hAnsi="Tahoma" w:cs="Tahoma"/>
          <w:sz w:val="24"/>
          <w:szCs w:val="24"/>
        </w:rPr>
        <w:t>was requested.</w:t>
      </w:r>
    </w:p>
    <w:p w14:paraId="566E3E20" w14:textId="77777777" w:rsidR="00892C0B" w:rsidRDefault="00892C0B" w:rsidP="001356A3">
      <w:pPr>
        <w:jc w:val="both"/>
        <w:rPr>
          <w:rFonts w:ascii="Tahoma" w:hAnsi="Tahoma" w:cs="Tahoma"/>
          <w:sz w:val="24"/>
          <w:szCs w:val="24"/>
        </w:rPr>
      </w:pPr>
    </w:p>
    <w:p w14:paraId="27E3EF2A" w14:textId="0F31C0FA" w:rsidR="00DB00F0" w:rsidRPr="00C5196A" w:rsidRDefault="00DB00F0" w:rsidP="001356A3">
      <w:pPr>
        <w:tabs>
          <w:tab w:val="left" w:pos="960"/>
          <w:tab w:val="left" w:pos="961"/>
        </w:tabs>
        <w:spacing w:after="20"/>
        <w:jc w:val="both"/>
        <w:rPr>
          <w:rFonts w:ascii="Tahoma" w:hAnsi="Tahoma" w:cs="Tahoma"/>
          <w:sz w:val="24"/>
          <w:szCs w:val="24"/>
          <w:u w:val="single"/>
        </w:rPr>
      </w:pPr>
      <w:proofErr w:type="gramStart"/>
      <w:r w:rsidRPr="00C5196A">
        <w:rPr>
          <w:rFonts w:ascii="Tahoma" w:hAnsi="Tahoma" w:cs="Tahoma"/>
          <w:sz w:val="24"/>
          <w:szCs w:val="24"/>
        </w:rPr>
        <w:t>Motion</w:t>
      </w:r>
      <w:proofErr w:type="gramEnd"/>
      <w:r w:rsidRPr="00C5196A">
        <w:rPr>
          <w:rFonts w:ascii="Tahoma" w:hAnsi="Tahoma" w:cs="Tahoma"/>
          <w:sz w:val="24"/>
          <w:szCs w:val="24"/>
        </w:rPr>
        <w:t xml:space="preserve"> to recommend sending this to the Policy Committee for a</w:t>
      </w:r>
      <w:r w:rsidR="00892C0B">
        <w:rPr>
          <w:rFonts w:ascii="Tahoma" w:hAnsi="Tahoma" w:cs="Tahoma"/>
          <w:sz w:val="24"/>
          <w:szCs w:val="24"/>
        </w:rPr>
        <w:t>doption</w:t>
      </w:r>
      <w:r w:rsidRPr="00C5196A">
        <w:rPr>
          <w:rFonts w:ascii="Tahoma" w:hAnsi="Tahoma" w:cs="Tahoma"/>
          <w:sz w:val="24"/>
          <w:szCs w:val="24"/>
        </w:rPr>
        <w:t xml:space="preserve"> was made by </w:t>
      </w:r>
      <w:r>
        <w:rPr>
          <w:rFonts w:ascii="Tahoma" w:hAnsi="Tahoma" w:cs="Tahoma"/>
          <w:sz w:val="24"/>
          <w:szCs w:val="24"/>
        </w:rPr>
        <w:t>K. Breedlove</w:t>
      </w:r>
      <w:r w:rsidRPr="00C5196A">
        <w:rPr>
          <w:rFonts w:ascii="Tahoma" w:hAnsi="Tahoma" w:cs="Tahoma"/>
          <w:sz w:val="24"/>
          <w:szCs w:val="24"/>
        </w:rPr>
        <w:t xml:space="preserve">. Seconded by </w:t>
      </w:r>
      <w:r>
        <w:rPr>
          <w:rFonts w:ascii="Tahoma" w:hAnsi="Tahoma" w:cs="Tahoma"/>
          <w:sz w:val="24"/>
          <w:szCs w:val="24"/>
        </w:rPr>
        <w:t>J. Willingham</w:t>
      </w:r>
      <w:r w:rsidRPr="00C5196A">
        <w:rPr>
          <w:rFonts w:ascii="Tahoma" w:hAnsi="Tahoma" w:cs="Tahoma"/>
          <w:sz w:val="24"/>
          <w:szCs w:val="24"/>
        </w:rPr>
        <w:t xml:space="preserve"> and approved unanimously.</w:t>
      </w:r>
    </w:p>
    <w:p w14:paraId="792FBD74" w14:textId="77777777" w:rsidR="00DB00F0" w:rsidRDefault="00DB00F0" w:rsidP="00A11D90">
      <w:pPr>
        <w:rPr>
          <w:rFonts w:ascii="Tahoma" w:hAnsi="Tahoma" w:cs="Tahoma"/>
          <w:sz w:val="24"/>
          <w:szCs w:val="24"/>
        </w:rPr>
      </w:pPr>
    </w:p>
    <w:p w14:paraId="1420181B" w14:textId="77777777" w:rsidR="00DB00F0" w:rsidRDefault="00DB00F0" w:rsidP="00A11D90">
      <w:pPr>
        <w:rPr>
          <w:rFonts w:ascii="Tahoma" w:hAnsi="Tahoma" w:cs="Tahoma"/>
          <w:sz w:val="24"/>
          <w:szCs w:val="24"/>
        </w:rPr>
        <w:sectPr w:rsidR="00DB00F0" w:rsidSect="009F0010">
          <w:footerReference w:type="default" r:id="rId7"/>
          <w:headerReference w:type="first" r:id="rId8"/>
          <w:footerReference w:type="first" r:id="rId9"/>
          <w:type w:val="continuous"/>
          <w:pgSz w:w="12240" w:h="15840"/>
          <w:pgMar w:top="720" w:right="720" w:bottom="720" w:left="720" w:header="720" w:footer="720" w:gutter="0"/>
          <w:cols w:space="720"/>
          <w:titlePg/>
          <w:docGrid w:linePitch="299"/>
        </w:sectPr>
      </w:pPr>
    </w:p>
    <w:p w14:paraId="5908BE36" w14:textId="7D7F52D4" w:rsidR="007F6695" w:rsidRPr="00F468E0" w:rsidRDefault="007F6695" w:rsidP="007F6695">
      <w:pPr>
        <w:tabs>
          <w:tab w:val="left" w:pos="960"/>
          <w:tab w:val="left" w:pos="961"/>
        </w:tabs>
        <w:spacing w:after="20"/>
        <w:rPr>
          <w:rFonts w:ascii="Tahoma" w:hAnsi="Tahoma" w:cs="Tahoma"/>
          <w:b/>
          <w:bCs/>
          <w:sz w:val="24"/>
          <w:szCs w:val="24"/>
        </w:rPr>
      </w:pPr>
      <w:bookmarkStart w:id="2" w:name="_Hlk169252542"/>
      <w:r w:rsidRPr="00F468E0">
        <w:rPr>
          <w:rFonts w:ascii="Tahoma" w:hAnsi="Tahoma" w:cs="Tahoma"/>
          <w:b/>
          <w:bCs/>
          <w:sz w:val="24"/>
          <w:szCs w:val="24"/>
        </w:rPr>
        <w:t xml:space="preserve">Public Participation Plan Amendment </w:t>
      </w:r>
      <w:r w:rsidR="00DB00F0">
        <w:rPr>
          <w:rFonts w:ascii="Tahoma" w:hAnsi="Tahoma" w:cs="Tahoma"/>
          <w:b/>
          <w:bCs/>
          <w:sz w:val="24"/>
          <w:szCs w:val="24"/>
        </w:rPr>
        <w:t>(</w:t>
      </w:r>
      <w:r w:rsidR="00DB00F0" w:rsidRPr="00DB00F0">
        <w:rPr>
          <w:rFonts w:ascii="Tahoma" w:hAnsi="Tahoma" w:cs="Tahoma"/>
          <w:b/>
          <w:bCs/>
          <w:i/>
          <w:iCs/>
          <w:sz w:val="24"/>
          <w:szCs w:val="24"/>
        </w:rPr>
        <w:t>Recommandation Needed</w:t>
      </w:r>
      <w:r w:rsidR="00DB00F0">
        <w:rPr>
          <w:rFonts w:ascii="Tahoma" w:hAnsi="Tahoma" w:cs="Tahoma"/>
          <w:b/>
          <w:bCs/>
          <w:sz w:val="24"/>
          <w:szCs w:val="24"/>
        </w:rPr>
        <w:t>)</w:t>
      </w:r>
    </w:p>
    <w:p w14:paraId="2AFA9829" w14:textId="77777777" w:rsidR="007F6695" w:rsidRDefault="007F6695" w:rsidP="007F6695">
      <w:pPr>
        <w:tabs>
          <w:tab w:val="left" w:pos="960"/>
          <w:tab w:val="left" w:pos="961"/>
        </w:tabs>
        <w:spacing w:after="20"/>
        <w:rPr>
          <w:rFonts w:ascii="Tahoma" w:hAnsi="Tahoma" w:cs="Tahoma"/>
          <w:b/>
          <w:bCs/>
          <w:sz w:val="24"/>
          <w:szCs w:val="24"/>
          <w:u w:val="single"/>
        </w:rPr>
      </w:pPr>
    </w:p>
    <w:bookmarkEnd w:id="2"/>
    <w:p w14:paraId="3F760BFD" w14:textId="68EF2F30" w:rsidR="007F6695" w:rsidRPr="004A6791" w:rsidRDefault="007F6695" w:rsidP="001356A3">
      <w:pPr>
        <w:widowControl/>
        <w:adjustRightInd w:val="0"/>
        <w:jc w:val="both"/>
        <w:rPr>
          <w:rFonts w:ascii="Tahoma" w:eastAsiaTheme="minorHAnsi" w:hAnsi="Tahoma" w:cs="Tahoma"/>
          <w:sz w:val="24"/>
          <w:szCs w:val="24"/>
        </w:rPr>
      </w:pPr>
      <w:r w:rsidRPr="00EE6F57">
        <w:rPr>
          <w:rFonts w:ascii="Tahoma" w:hAnsi="Tahoma" w:cs="Tahoma"/>
          <w:sz w:val="24"/>
          <w:szCs w:val="24"/>
        </w:rPr>
        <w:t xml:space="preserve">T. Anderson </w:t>
      </w:r>
      <w:r w:rsidR="00B4648F">
        <w:rPr>
          <w:rFonts w:ascii="Tahoma" w:hAnsi="Tahoma" w:cs="Tahoma"/>
          <w:sz w:val="24"/>
          <w:szCs w:val="24"/>
        </w:rPr>
        <w:t>reported</w:t>
      </w:r>
      <w:r w:rsidRPr="00EE6F57">
        <w:rPr>
          <w:rFonts w:ascii="Tahoma" w:hAnsi="Tahoma" w:cs="Tahoma"/>
          <w:sz w:val="24"/>
          <w:szCs w:val="24"/>
        </w:rPr>
        <w:t xml:space="preserve"> that</w:t>
      </w:r>
      <w:r>
        <w:rPr>
          <w:rFonts w:ascii="Tahoma" w:hAnsi="Tahoma" w:cs="Tahoma"/>
          <w:sz w:val="24"/>
          <w:szCs w:val="24"/>
        </w:rPr>
        <w:t xml:space="preserve"> </w:t>
      </w:r>
      <w:r w:rsidR="004A6791">
        <w:rPr>
          <w:rFonts w:ascii="Tahoma" w:hAnsi="Tahoma" w:cs="Tahoma"/>
          <w:sz w:val="24"/>
          <w:szCs w:val="24"/>
        </w:rPr>
        <w:t xml:space="preserve">we have worked with </w:t>
      </w:r>
      <w:proofErr w:type="gramStart"/>
      <w:r>
        <w:rPr>
          <w:rFonts w:ascii="Tahoma" w:hAnsi="Tahoma" w:cs="Tahoma"/>
          <w:sz w:val="24"/>
          <w:szCs w:val="24"/>
        </w:rPr>
        <w:t>GDOT</w:t>
      </w:r>
      <w:proofErr w:type="gramEnd"/>
      <w:r w:rsidR="004A6791">
        <w:rPr>
          <w:rFonts w:ascii="Tahoma" w:hAnsi="Tahoma" w:cs="Tahoma"/>
          <w:sz w:val="24"/>
          <w:szCs w:val="24"/>
        </w:rPr>
        <w:t xml:space="preserve"> the past several months</w:t>
      </w:r>
      <w:r>
        <w:rPr>
          <w:rFonts w:ascii="Tahoma" w:hAnsi="Tahoma" w:cs="Tahoma"/>
          <w:sz w:val="24"/>
          <w:szCs w:val="24"/>
        </w:rPr>
        <w:t xml:space="preserve"> </w:t>
      </w:r>
      <w:r w:rsidR="004A6791">
        <w:rPr>
          <w:rFonts w:ascii="Tahoma" w:eastAsiaTheme="minorHAnsi" w:hAnsi="Tahoma" w:cs="Tahoma"/>
          <w:sz w:val="24"/>
          <w:szCs w:val="24"/>
        </w:rPr>
        <w:t>to</w:t>
      </w:r>
      <w:r w:rsidR="00B4648F">
        <w:rPr>
          <w:rFonts w:ascii="Tahoma" w:eastAsiaTheme="minorHAnsi" w:hAnsi="Tahoma" w:cs="Tahoma"/>
          <w:sz w:val="24"/>
          <w:szCs w:val="24"/>
        </w:rPr>
        <w:t xml:space="preserve"> </w:t>
      </w:r>
      <w:r w:rsidR="00B4648F" w:rsidRPr="00B4648F">
        <w:rPr>
          <w:rFonts w:ascii="Tahoma" w:eastAsiaTheme="minorHAnsi" w:hAnsi="Tahoma" w:cs="Tahoma"/>
          <w:sz w:val="24"/>
          <w:szCs w:val="24"/>
        </w:rPr>
        <w:t>updat</w:t>
      </w:r>
      <w:r w:rsidR="004A6791">
        <w:rPr>
          <w:rFonts w:ascii="Tahoma" w:eastAsiaTheme="minorHAnsi" w:hAnsi="Tahoma" w:cs="Tahoma"/>
          <w:sz w:val="24"/>
          <w:szCs w:val="24"/>
        </w:rPr>
        <w:t>e</w:t>
      </w:r>
      <w:r w:rsidR="00B4648F" w:rsidRPr="00B4648F">
        <w:rPr>
          <w:rFonts w:ascii="Tahoma" w:eastAsiaTheme="minorHAnsi" w:hAnsi="Tahoma" w:cs="Tahoma"/>
          <w:sz w:val="24"/>
          <w:szCs w:val="24"/>
        </w:rPr>
        <w:t xml:space="preserve"> our current</w:t>
      </w:r>
      <w:r w:rsidR="00B4648F">
        <w:rPr>
          <w:rFonts w:ascii="Tahoma" w:eastAsiaTheme="minorHAnsi" w:hAnsi="Tahoma" w:cs="Tahoma"/>
          <w:sz w:val="24"/>
          <w:szCs w:val="24"/>
        </w:rPr>
        <w:t xml:space="preserve"> Administrative Modification</w:t>
      </w:r>
      <w:r w:rsidR="00B4648F" w:rsidRPr="00B4648F">
        <w:rPr>
          <w:rFonts w:ascii="Tahoma" w:eastAsiaTheme="minorHAnsi" w:hAnsi="Tahoma" w:cs="Tahoma"/>
          <w:sz w:val="24"/>
          <w:szCs w:val="24"/>
        </w:rPr>
        <w:t xml:space="preserve"> pro</w:t>
      </w:r>
      <w:r w:rsidR="00D46D55">
        <w:rPr>
          <w:rFonts w:ascii="Tahoma" w:eastAsiaTheme="minorHAnsi" w:hAnsi="Tahoma" w:cs="Tahoma"/>
          <w:sz w:val="24"/>
          <w:szCs w:val="24"/>
        </w:rPr>
        <w:t>cess</w:t>
      </w:r>
      <w:r w:rsidR="00B4648F" w:rsidRPr="00B4648F">
        <w:rPr>
          <w:rFonts w:ascii="Tahoma" w:eastAsiaTheme="minorHAnsi" w:hAnsi="Tahoma" w:cs="Tahoma"/>
          <w:sz w:val="24"/>
          <w:szCs w:val="24"/>
        </w:rPr>
        <w:t>.</w:t>
      </w:r>
      <w:r w:rsidRPr="00B4648F">
        <w:rPr>
          <w:rFonts w:ascii="Tahoma" w:hAnsi="Tahoma" w:cs="Tahoma"/>
          <w:sz w:val="24"/>
          <w:szCs w:val="24"/>
        </w:rPr>
        <w:t xml:space="preserve"> </w:t>
      </w:r>
      <w:r w:rsidR="004A6791" w:rsidRPr="004A6791">
        <w:rPr>
          <w:rFonts w:ascii="Tahoma" w:hAnsi="Tahoma" w:cs="Tahoma"/>
          <w:sz w:val="24"/>
          <w:szCs w:val="24"/>
        </w:rPr>
        <w:t>The revised standards aim to streamline the procedure, allowing the MPO to move projects forward more efficiently. The board was provided with an outline of the updated Threshold Changes.</w:t>
      </w:r>
      <w:r w:rsidR="004A6791">
        <w:rPr>
          <w:rFonts w:ascii="Tahoma" w:hAnsi="Tahoma" w:cs="Tahoma"/>
          <w:sz w:val="24"/>
          <w:szCs w:val="24"/>
        </w:rPr>
        <w:t xml:space="preserve"> Language changes/additions for Public Participation Amendments were also discussed. </w:t>
      </w:r>
    </w:p>
    <w:p w14:paraId="440D0F52" w14:textId="77777777" w:rsidR="00DB00F0" w:rsidRPr="004A6791" w:rsidRDefault="00DB00F0" w:rsidP="001356A3">
      <w:pPr>
        <w:tabs>
          <w:tab w:val="left" w:pos="960"/>
          <w:tab w:val="left" w:pos="961"/>
        </w:tabs>
        <w:spacing w:after="20"/>
        <w:jc w:val="both"/>
        <w:rPr>
          <w:rFonts w:ascii="Tahoma" w:hAnsi="Tahoma" w:cs="Tahoma"/>
          <w:sz w:val="24"/>
          <w:szCs w:val="24"/>
        </w:rPr>
      </w:pPr>
    </w:p>
    <w:p w14:paraId="298FBF9D" w14:textId="6AF3CAC0" w:rsidR="00DB00F0" w:rsidRPr="00C5196A" w:rsidRDefault="00DB00F0" w:rsidP="001356A3">
      <w:pPr>
        <w:tabs>
          <w:tab w:val="left" w:pos="960"/>
          <w:tab w:val="left" w:pos="961"/>
        </w:tabs>
        <w:spacing w:after="20"/>
        <w:jc w:val="both"/>
        <w:rPr>
          <w:rFonts w:ascii="Tahoma" w:hAnsi="Tahoma" w:cs="Tahoma"/>
          <w:sz w:val="24"/>
          <w:szCs w:val="24"/>
          <w:u w:val="single"/>
        </w:rPr>
      </w:pPr>
      <w:proofErr w:type="gramStart"/>
      <w:r w:rsidRPr="00C5196A">
        <w:rPr>
          <w:rFonts w:ascii="Tahoma" w:hAnsi="Tahoma" w:cs="Tahoma"/>
          <w:sz w:val="24"/>
          <w:szCs w:val="24"/>
        </w:rPr>
        <w:t>Motion</w:t>
      </w:r>
      <w:proofErr w:type="gramEnd"/>
      <w:r w:rsidRPr="00C5196A">
        <w:rPr>
          <w:rFonts w:ascii="Tahoma" w:hAnsi="Tahoma" w:cs="Tahoma"/>
          <w:sz w:val="24"/>
          <w:szCs w:val="24"/>
        </w:rPr>
        <w:t xml:space="preserve"> to recommend sending this to the Policy Committee </w:t>
      </w:r>
      <w:r w:rsidR="00B27174">
        <w:rPr>
          <w:rFonts w:ascii="Tahoma" w:hAnsi="Tahoma" w:cs="Tahoma"/>
          <w:sz w:val="24"/>
          <w:szCs w:val="24"/>
        </w:rPr>
        <w:t xml:space="preserve">to send out for Public Review </w:t>
      </w:r>
      <w:r w:rsidRPr="00C5196A">
        <w:rPr>
          <w:rFonts w:ascii="Tahoma" w:hAnsi="Tahoma" w:cs="Tahoma"/>
          <w:sz w:val="24"/>
          <w:szCs w:val="24"/>
        </w:rPr>
        <w:t xml:space="preserve">was made by </w:t>
      </w:r>
      <w:r>
        <w:rPr>
          <w:rFonts w:ascii="Tahoma" w:hAnsi="Tahoma" w:cs="Tahoma"/>
          <w:sz w:val="24"/>
          <w:szCs w:val="24"/>
        </w:rPr>
        <w:t>R. Griffin</w:t>
      </w:r>
      <w:r w:rsidRPr="00C5196A">
        <w:rPr>
          <w:rFonts w:ascii="Tahoma" w:hAnsi="Tahoma" w:cs="Tahoma"/>
          <w:sz w:val="24"/>
          <w:szCs w:val="24"/>
        </w:rPr>
        <w:t xml:space="preserve">. Seconded by </w:t>
      </w:r>
      <w:r>
        <w:rPr>
          <w:rFonts w:ascii="Tahoma" w:hAnsi="Tahoma" w:cs="Tahoma"/>
          <w:sz w:val="24"/>
          <w:szCs w:val="24"/>
        </w:rPr>
        <w:t>A. Nava-Estill</w:t>
      </w:r>
      <w:r w:rsidRPr="00C5196A">
        <w:rPr>
          <w:rFonts w:ascii="Tahoma" w:hAnsi="Tahoma" w:cs="Tahoma"/>
          <w:sz w:val="24"/>
          <w:szCs w:val="24"/>
        </w:rPr>
        <w:t xml:space="preserve"> and approved unanimously.</w:t>
      </w:r>
    </w:p>
    <w:p w14:paraId="08A7D47F" w14:textId="77777777" w:rsidR="00DB00F0" w:rsidRDefault="00DB00F0" w:rsidP="001356A3">
      <w:pPr>
        <w:tabs>
          <w:tab w:val="left" w:pos="960"/>
          <w:tab w:val="left" w:pos="961"/>
        </w:tabs>
        <w:spacing w:after="20"/>
        <w:jc w:val="both"/>
        <w:rPr>
          <w:rFonts w:ascii="Tahoma" w:hAnsi="Tahoma" w:cs="Tahoma"/>
          <w:sz w:val="24"/>
          <w:szCs w:val="24"/>
        </w:rPr>
      </w:pPr>
    </w:p>
    <w:p w14:paraId="0CE39BD7" w14:textId="07565088" w:rsidR="005C25A7" w:rsidRDefault="005C25A7" w:rsidP="005C25A7">
      <w:pPr>
        <w:tabs>
          <w:tab w:val="left" w:pos="960"/>
          <w:tab w:val="left" w:pos="961"/>
        </w:tabs>
        <w:spacing w:after="20"/>
        <w:jc w:val="both"/>
        <w:rPr>
          <w:rFonts w:ascii="Tahoma" w:hAnsi="Tahoma" w:cs="Tahoma"/>
          <w:b/>
          <w:bCs/>
          <w:sz w:val="24"/>
          <w:szCs w:val="24"/>
        </w:rPr>
      </w:pPr>
      <w:r w:rsidRPr="005C25A7">
        <w:rPr>
          <w:rFonts w:ascii="Tahoma" w:hAnsi="Tahoma" w:cs="Tahoma"/>
          <w:b/>
          <w:bCs/>
          <w:sz w:val="24"/>
          <w:szCs w:val="24"/>
        </w:rPr>
        <w:t>FY26 UPWP</w:t>
      </w:r>
    </w:p>
    <w:p w14:paraId="062C7BCB" w14:textId="77777777" w:rsidR="005C25A7" w:rsidRDefault="005C25A7" w:rsidP="005C25A7">
      <w:pPr>
        <w:tabs>
          <w:tab w:val="left" w:pos="960"/>
          <w:tab w:val="left" w:pos="961"/>
        </w:tabs>
        <w:spacing w:after="20"/>
        <w:jc w:val="both"/>
        <w:rPr>
          <w:rFonts w:ascii="Tahoma" w:hAnsi="Tahoma" w:cs="Tahoma"/>
          <w:b/>
          <w:bCs/>
          <w:sz w:val="24"/>
          <w:szCs w:val="24"/>
        </w:rPr>
      </w:pPr>
    </w:p>
    <w:p w14:paraId="25D84DF1" w14:textId="4D9F8C7D" w:rsidR="002D3A8F" w:rsidRDefault="001C2528" w:rsidP="001356A3">
      <w:pPr>
        <w:tabs>
          <w:tab w:val="left" w:pos="960"/>
          <w:tab w:val="left" w:pos="961"/>
        </w:tabs>
        <w:spacing w:after="20" w:line="276" w:lineRule="auto"/>
        <w:jc w:val="both"/>
      </w:pPr>
      <w:r w:rsidRPr="001C2528">
        <w:rPr>
          <w:rFonts w:ascii="Tahoma" w:hAnsi="Tahoma" w:cs="Tahoma"/>
          <w:sz w:val="24"/>
          <w:szCs w:val="24"/>
        </w:rPr>
        <w:t>The Unified Planning Work Program (UPWP) is a planning document that outlines the MPO’s budget, planning activities, studies, and technical support expected to be conducted over a one-year period. T. Anderson informed the Committee that the FY26 UPWP call for activities was open from August through September 2024, during which study suggestions were solicited across jurisdictions. Examples of proposed studies include the SR 32 Corridor Study, Albany-Dougherty Liberty Expressway (</w:t>
      </w:r>
      <w:r>
        <w:rPr>
          <w:rFonts w:ascii="Tahoma" w:hAnsi="Tahoma" w:cs="Tahoma"/>
          <w:sz w:val="24"/>
          <w:szCs w:val="24"/>
        </w:rPr>
        <w:t>including</w:t>
      </w:r>
      <w:r w:rsidRPr="001C2528">
        <w:rPr>
          <w:rFonts w:ascii="Tahoma" w:hAnsi="Tahoma" w:cs="Tahoma"/>
          <w:sz w:val="24"/>
          <w:szCs w:val="24"/>
        </w:rPr>
        <w:t xml:space="preserve"> the segment between Slappey Boulevard and Blaylock Street), Dawson Road studies, and SS4A initiatives. The Board engaged in</w:t>
      </w:r>
      <w:r>
        <w:rPr>
          <w:rFonts w:ascii="Tahoma" w:hAnsi="Tahoma" w:cs="Tahoma"/>
          <w:sz w:val="24"/>
          <w:szCs w:val="24"/>
        </w:rPr>
        <w:t xml:space="preserve"> </w:t>
      </w:r>
      <w:r w:rsidRPr="001C2528">
        <w:rPr>
          <w:rFonts w:ascii="Tahoma" w:hAnsi="Tahoma" w:cs="Tahoma"/>
          <w:sz w:val="24"/>
          <w:szCs w:val="24"/>
        </w:rPr>
        <w:t>discussion regarding these proposed activities</w:t>
      </w:r>
      <w:r>
        <w:t>.</w:t>
      </w:r>
    </w:p>
    <w:p w14:paraId="7D6BD6AD" w14:textId="77777777" w:rsidR="001C2528" w:rsidRDefault="001C2528" w:rsidP="005C25A7">
      <w:pPr>
        <w:tabs>
          <w:tab w:val="left" w:pos="960"/>
          <w:tab w:val="left" w:pos="961"/>
        </w:tabs>
        <w:spacing w:after="20"/>
        <w:rPr>
          <w:rFonts w:ascii="Tahoma" w:hAnsi="Tahoma" w:cs="Tahoma"/>
          <w:sz w:val="24"/>
          <w:szCs w:val="24"/>
        </w:rPr>
      </w:pPr>
    </w:p>
    <w:p w14:paraId="19D2CE4C" w14:textId="51C295A3" w:rsidR="002D3A8F" w:rsidRDefault="002D3A8F" w:rsidP="005C25A7">
      <w:pPr>
        <w:tabs>
          <w:tab w:val="left" w:pos="960"/>
          <w:tab w:val="left" w:pos="961"/>
        </w:tabs>
        <w:spacing w:after="20"/>
        <w:rPr>
          <w:rFonts w:ascii="Tahoma" w:hAnsi="Tahoma" w:cs="Tahoma"/>
          <w:b/>
          <w:bCs/>
          <w:sz w:val="24"/>
          <w:szCs w:val="24"/>
        </w:rPr>
      </w:pPr>
      <w:r w:rsidRPr="002D3A8F">
        <w:rPr>
          <w:rFonts w:ascii="Tahoma" w:hAnsi="Tahoma" w:cs="Tahoma"/>
          <w:b/>
          <w:bCs/>
          <w:sz w:val="24"/>
          <w:szCs w:val="24"/>
        </w:rPr>
        <w:t>P</w:t>
      </w:r>
      <w:r w:rsidR="00DB00F0">
        <w:rPr>
          <w:rFonts w:ascii="Tahoma" w:hAnsi="Tahoma" w:cs="Tahoma"/>
          <w:b/>
          <w:bCs/>
          <w:sz w:val="24"/>
          <w:szCs w:val="24"/>
        </w:rPr>
        <w:t xml:space="preserve">M </w:t>
      </w:r>
      <w:r w:rsidRPr="002D3A8F">
        <w:rPr>
          <w:rFonts w:ascii="Tahoma" w:hAnsi="Tahoma" w:cs="Tahoma"/>
          <w:b/>
          <w:bCs/>
          <w:sz w:val="24"/>
          <w:szCs w:val="24"/>
        </w:rPr>
        <w:t>1 Safety Performance Targets</w:t>
      </w:r>
    </w:p>
    <w:p w14:paraId="21EC1437" w14:textId="77777777" w:rsidR="00571A38" w:rsidRDefault="00571A38" w:rsidP="005C25A7">
      <w:pPr>
        <w:tabs>
          <w:tab w:val="left" w:pos="960"/>
          <w:tab w:val="left" w:pos="961"/>
        </w:tabs>
        <w:spacing w:after="20"/>
        <w:rPr>
          <w:rFonts w:ascii="Tahoma" w:hAnsi="Tahoma" w:cs="Tahoma"/>
          <w:b/>
          <w:bCs/>
          <w:sz w:val="24"/>
          <w:szCs w:val="24"/>
        </w:rPr>
      </w:pPr>
    </w:p>
    <w:p w14:paraId="6AEF6983" w14:textId="77F78FEA" w:rsidR="00571A38" w:rsidRPr="00571A38" w:rsidRDefault="00571A38" w:rsidP="005C25A7">
      <w:pPr>
        <w:tabs>
          <w:tab w:val="left" w:pos="960"/>
          <w:tab w:val="left" w:pos="961"/>
        </w:tabs>
        <w:spacing w:after="20"/>
        <w:rPr>
          <w:rFonts w:ascii="Tahoma" w:hAnsi="Tahoma" w:cs="Tahoma"/>
          <w:sz w:val="24"/>
          <w:szCs w:val="24"/>
        </w:rPr>
      </w:pPr>
      <w:r w:rsidRPr="00571A38">
        <w:rPr>
          <w:rFonts w:ascii="Tahoma" w:hAnsi="Tahoma" w:cs="Tahoma"/>
          <w:sz w:val="24"/>
          <w:szCs w:val="24"/>
        </w:rPr>
        <w:t>T. Anderson</w:t>
      </w:r>
      <w:r w:rsidR="00B27174">
        <w:rPr>
          <w:rFonts w:ascii="Tahoma" w:hAnsi="Tahoma" w:cs="Tahoma"/>
          <w:sz w:val="24"/>
          <w:szCs w:val="24"/>
        </w:rPr>
        <w:t xml:space="preserve"> presented the PM1 Safety Performance Targets for 2025 and the previous year’s targets.</w:t>
      </w:r>
      <w:r w:rsidRPr="00571A38">
        <w:rPr>
          <w:rFonts w:ascii="Tahoma" w:hAnsi="Tahoma" w:cs="Tahoma"/>
          <w:sz w:val="24"/>
          <w:szCs w:val="24"/>
        </w:rPr>
        <w:t xml:space="preserve"> </w:t>
      </w:r>
      <w:r w:rsidR="00B27174">
        <w:rPr>
          <w:rFonts w:ascii="Tahoma" w:hAnsi="Tahoma" w:cs="Tahoma"/>
          <w:sz w:val="24"/>
          <w:szCs w:val="24"/>
        </w:rPr>
        <w:t xml:space="preserve">T. Anderson noted </w:t>
      </w:r>
      <w:r w:rsidR="00381F8E">
        <w:rPr>
          <w:rFonts w:ascii="Tahoma" w:hAnsi="Tahoma" w:cs="Tahoma"/>
          <w:sz w:val="24"/>
          <w:szCs w:val="24"/>
        </w:rPr>
        <w:t xml:space="preserve">the rolling average of traffic fatalities is projected at </w:t>
      </w:r>
      <w:proofErr w:type="gramStart"/>
      <w:r w:rsidR="00381F8E">
        <w:rPr>
          <w:rFonts w:ascii="Tahoma" w:hAnsi="Tahoma" w:cs="Tahoma"/>
          <w:sz w:val="24"/>
          <w:szCs w:val="24"/>
        </w:rPr>
        <w:t>1600</w:t>
      </w:r>
      <w:proofErr w:type="gramEnd"/>
      <w:r w:rsidR="00381F8E">
        <w:rPr>
          <w:rFonts w:ascii="Tahoma" w:hAnsi="Tahoma" w:cs="Tahoma"/>
          <w:sz w:val="24"/>
          <w:szCs w:val="24"/>
        </w:rPr>
        <w:t xml:space="preserve"> which is down from last year’s total of 1680. Also, the </w:t>
      </w:r>
      <w:r>
        <w:rPr>
          <w:rFonts w:ascii="Tahoma" w:hAnsi="Tahoma" w:cs="Tahoma"/>
          <w:sz w:val="24"/>
          <w:szCs w:val="24"/>
        </w:rPr>
        <w:t xml:space="preserve">vote on PM 1 Safety Targets </w:t>
      </w:r>
      <w:r w:rsidR="00265EB4">
        <w:rPr>
          <w:rFonts w:ascii="Tahoma" w:hAnsi="Tahoma" w:cs="Tahoma"/>
          <w:sz w:val="24"/>
          <w:szCs w:val="24"/>
        </w:rPr>
        <w:t>will</w:t>
      </w:r>
      <w:r>
        <w:rPr>
          <w:rFonts w:ascii="Tahoma" w:hAnsi="Tahoma" w:cs="Tahoma"/>
          <w:sz w:val="24"/>
          <w:szCs w:val="24"/>
        </w:rPr>
        <w:t xml:space="preserve"> typically</w:t>
      </w:r>
      <w:r w:rsidR="00265EB4">
        <w:rPr>
          <w:rFonts w:ascii="Tahoma" w:hAnsi="Tahoma" w:cs="Tahoma"/>
          <w:sz w:val="24"/>
          <w:szCs w:val="24"/>
        </w:rPr>
        <w:t xml:space="preserve"> take place</w:t>
      </w:r>
      <w:r>
        <w:rPr>
          <w:rFonts w:ascii="Tahoma" w:hAnsi="Tahoma" w:cs="Tahoma"/>
          <w:sz w:val="24"/>
          <w:szCs w:val="24"/>
        </w:rPr>
        <w:t xml:space="preserve"> in January</w:t>
      </w:r>
      <w:r w:rsidR="00265EB4">
        <w:rPr>
          <w:rFonts w:ascii="Tahoma" w:hAnsi="Tahoma" w:cs="Tahoma"/>
          <w:sz w:val="24"/>
          <w:szCs w:val="24"/>
        </w:rPr>
        <w:t>.</w:t>
      </w:r>
    </w:p>
    <w:p w14:paraId="678BBAFA" w14:textId="77777777" w:rsidR="00330CEB" w:rsidRDefault="00330CEB" w:rsidP="00A11D90">
      <w:pPr>
        <w:rPr>
          <w:rFonts w:ascii="Tahoma" w:hAnsi="Tahoma" w:cs="Tahoma"/>
          <w:sz w:val="24"/>
          <w:szCs w:val="24"/>
        </w:rPr>
      </w:pPr>
    </w:p>
    <w:tbl>
      <w:tblPr>
        <w:tblStyle w:val="TableGrid"/>
        <w:tblW w:w="10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3614"/>
        <w:gridCol w:w="3614"/>
      </w:tblGrid>
      <w:tr w:rsidR="001F2076" w:rsidRPr="00A11D90" w14:paraId="51AD5847" w14:textId="77777777" w:rsidTr="00BB4BB5">
        <w:trPr>
          <w:jc w:val="center"/>
        </w:trPr>
        <w:tc>
          <w:tcPr>
            <w:tcW w:w="3614" w:type="dxa"/>
            <w:vAlign w:val="center"/>
          </w:tcPr>
          <w:p w14:paraId="4B4C7E10" w14:textId="387573FA" w:rsidR="001F2076" w:rsidRPr="005C25A7" w:rsidRDefault="001F2076" w:rsidP="00BB4BB5">
            <w:pPr>
              <w:spacing w:after="20"/>
              <w:rPr>
                <w:rFonts w:ascii="Tahoma" w:hAnsi="Tahoma" w:cs="Tahoma"/>
                <w:b/>
                <w:bCs/>
                <w:sz w:val="24"/>
                <w:szCs w:val="24"/>
                <w:u w:val="single"/>
              </w:rPr>
            </w:pPr>
            <w:r w:rsidRPr="005C25A7">
              <w:rPr>
                <w:rFonts w:ascii="Tahoma" w:hAnsi="Tahoma" w:cs="Tahoma"/>
                <w:b/>
                <w:bCs/>
                <w:sz w:val="24"/>
                <w:szCs w:val="24"/>
                <w:u w:val="single"/>
              </w:rPr>
              <w:t>TOPIC II</w:t>
            </w:r>
          </w:p>
        </w:tc>
        <w:tc>
          <w:tcPr>
            <w:tcW w:w="3614" w:type="dxa"/>
            <w:vAlign w:val="center"/>
          </w:tcPr>
          <w:p w14:paraId="508D0833" w14:textId="77777777" w:rsidR="001F2076" w:rsidRPr="00D82B30" w:rsidRDefault="001F2076" w:rsidP="00BB4BB5">
            <w:pPr>
              <w:spacing w:after="20"/>
              <w:rPr>
                <w:rFonts w:ascii="Tahoma" w:hAnsi="Tahoma" w:cs="Tahoma"/>
                <w:b/>
                <w:bCs/>
                <w:sz w:val="24"/>
                <w:szCs w:val="24"/>
                <w:u w:val="single"/>
              </w:rPr>
            </w:pPr>
            <w:r w:rsidRPr="00D82B30">
              <w:rPr>
                <w:rFonts w:ascii="Tahoma" w:hAnsi="Tahoma" w:cs="Tahoma"/>
                <w:b/>
                <w:bCs/>
                <w:sz w:val="24"/>
                <w:szCs w:val="24"/>
                <w:u w:val="single"/>
              </w:rPr>
              <w:t>Transit Update</w:t>
            </w:r>
          </w:p>
        </w:tc>
        <w:tc>
          <w:tcPr>
            <w:tcW w:w="3614" w:type="dxa"/>
            <w:vAlign w:val="center"/>
          </w:tcPr>
          <w:p w14:paraId="4D8064F1" w14:textId="77777777" w:rsidR="001F2076" w:rsidRPr="00D82B30" w:rsidRDefault="001F2076" w:rsidP="00BB4BB5">
            <w:pPr>
              <w:spacing w:after="20"/>
              <w:rPr>
                <w:rFonts w:ascii="Tahoma" w:hAnsi="Tahoma" w:cs="Tahoma"/>
                <w:b/>
                <w:bCs/>
                <w:sz w:val="24"/>
                <w:szCs w:val="24"/>
                <w:u w:val="single"/>
              </w:rPr>
            </w:pPr>
            <w:r w:rsidRPr="00D82B30">
              <w:rPr>
                <w:rFonts w:ascii="Tahoma" w:hAnsi="Tahoma" w:cs="Tahoma"/>
                <w:b/>
                <w:bCs/>
                <w:sz w:val="24"/>
                <w:szCs w:val="24"/>
                <w:u w:val="single"/>
              </w:rPr>
              <w:t>Jason Tolbert</w:t>
            </w:r>
          </w:p>
        </w:tc>
      </w:tr>
    </w:tbl>
    <w:p w14:paraId="65AFC9A0" w14:textId="77777777" w:rsidR="009D4A0C" w:rsidRDefault="009D4A0C" w:rsidP="009F677D">
      <w:pPr>
        <w:pStyle w:val="BodyText"/>
        <w:ind w:left="0"/>
        <w:jc w:val="both"/>
        <w:rPr>
          <w:rFonts w:ascii="Tahoma" w:hAnsi="Tahoma" w:cs="Tahoma"/>
        </w:rPr>
      </w:pPr>
      <w:bookmarkStart w:id="3" w:name="_Hlk138856058"/>
    </w:p>
    <w:bookmarkEnd w:id="3"/>
    <w:p w14:paraId="7B22D75D" w14:textId="05B3CEF6" w:rsidR="00571A38" w:rsidRPr="00265EB4" w:rsidRDefault="003D5705" w:rsidP="00265EB4">
      <w:pPr>
        <w:rPr>
          <w:rFonts w:ascii="Tahoma" w:hAnsi="Tahoma" w:cs="Tahoma"/>
          <w:sz w:val="24"/>
          <w:szCs w:val="24"/>
        </w:rPr>
      </w:pPr>
      <w:r>
        <w:rPr>
          <w:rFonts w:ascii="Tahoma" w:hAnsi="Tahoma" w:cs="Tahoma"/>
          <w:sz w:val="24"/>
          <w:szCs w:val="24"/>
        </w:rPr>
        <w:t xml:space="preserve">J. Tolbert provided an update, stating that Albany Transit is getting closer to full staffing </w:t>
      </w:r>
      <w:r w:rsidR="00C00071">
        <w:rPr>
          <w:rFonts w:ascii="Tahoma" w:hAnsi="Tahoma" w:cs="Tahoma"/>
          <w:sz w:val="24"/>
          <w:szCs w:val="24"/>
        </w:rPr>
        <w:t>with two bus lines reopening in the East Albany area</w:t>
      </w:r>
      <w:r>
        <w:rPr>
          <w:rFonts w:ascii="Tahoma" w:hAnsi="Tahoma" w:cs="Tahoma"/>
          <w:sz w:val="24"/>
          <w:szCs w:val="24"/>
        </w:rPr>
        <w:t>. The</w:t>
      </w:r>
      <w:r w:rsidR="00C00071">
        <w:rPr>
          <w:rFonts w:ascii="Tahoma" w:hAnsi="Tahoma" w:cs="Tahoma"/>
          <w:sz w:val="24"/>
          <w:szCs w:val="24"/>
        </w:rPr>
        <w:t>re are continued plans</w:t>
      </w:r>
      <w:r>
        <w:rPr>
          <w:rFonts w:ascii="Tahoma" w:hAnsi="Tahoma" w:cs="Tahoma"/>
          <w:sz w:val="24"/>
          <w:szCs w:val="24"/>
        </w:rPr>
        <w:t xml:space="preserve"> to extend Saturday transit hours from 2:15 to 6:00, beginning January 2025</w:t>
      </w:r>
      <w:bookmarkStart w:id="4" w:name="_Hlk114168109"/>
      <w:r w:rsidR="00C00071">
        <w:rPr>
          <w:rFonts w:ascii="Tahoma" w:hAnsi="Tahoma" w:cs="Tahoma"/>
          <w:sz w:val="24"/>
          <w:szCs w:val="24"/>
        </w:rPr>
        <w:t>, with the imp</w:t>
      </w:r>
      <w:r w:rsidR="007A27E8">
        <w:rPr>
          <w:rFonts w:ascii="Tahoma" w:hAnsi="Tahoma" w:cs="Tahoma"/>
          <w:sz w:val="24"/>
          <w:szCs w:val="24"/>
        </w:rPr>
        <w:t>l</w:t>
      </w:r>
      <w:r w:rsidR="00C00071">
        <w:rPr>
          <w:rFonts w:ascii="Tahoma" w:hAnsi="Tahoma" w:cs="Tahoma"/>
          <w:sz w:val="24"/>
          <w:szCs w:val="24"/>
        </w:rPr>
        <w:t>ementation of split shifts.</w:t>
      </w:r>
      <w:bookmarkEnd w:id="4"/>
    </w:p>
    <w:p w14:paraId="449C7172" w14:textId="77777777" w:rsidR="00571A38" w:rsidRPr="00A11D90" w:rsidRDefault="00571A38" w:rsidP="00D717DC">
      <w:pPr>
        <w:pStyle w:val="BodyText"/>
        <w:ind w:left="0"/>
        <w:jc w:val="both"/>
        <w:rPr>
          <w:rFonts w:ascii="Tahoma" w:hAnsi="Tahoma" w:cs="Tahom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600"/>
        <w:gridCol w:w="3601"/>
      </w:tblGrid>
      <w:tr w:rsidR="003D0A1C" w:rsidRPr="00A11D90" w14:paraId="71784BD1" w14:textId="77777777" w:rsidTr="002D3A8F">
        <w:trPr>
          <w:jc w:val="center"/>
        </w:trPr>
        <w:tc>
          <w:tcPr>
            <w:tcW w:w="3599" w:type="dxa"/>
          </w:tcPr>
          <w:p w14:paraId="44818B3A" w14:textId="161FA0FB" w:rsidR="003D0A1C" w:rsidRPr="00D82B30" w:rsidRDefault="003D0A1C" w:rsidP="00037C11">
            <w:pPr>
              <w:rPr>
                <w:rFonts w:ascii="Tahoma" w:hAnsi="Tahoma" w:cs="Tahoma"/>
                <w:b/>
                <w:bCs/>
                <w:sz w:val="24"/>
                <w:szCs w:val="24"/>
                <w:u w:val="single"/>
              </w:rPr>
            </w:pPr>
            <w:r w:rsidRPr="00D82B30">
              <w:rPr>
                <w:rFonts w:ascii="Tahoma" w:hAnsi="Tahoma" w:cs="Tahoma"/>
                <w:b/>
                <w:bCs/>
                <w:sz w:val="24"/>
                <w:szCs w:val="24"/>
                <w:u w:val="single"/>
              </w:rPr>
              <w:t xml:space="preserve">TOPIC </w:t>
            </w:r>
            <w:r w:rsidR="004F2A65" w:rsidRPr="00D82B30">
              <w:rPr>
                <w:rFonts w:ascii="Tahoma" w:hAnsi="Tahoma" w:cs="Tahoma"/>
                <w:b/>
                <w:bCs/>
                <w:sz w:val="24"/>
                <w:szCs w:val="24"/>
                <w:u w:val="single"/>
              </w:rPr>
              <w:t>I</w:t>
            </w:r>
            <w:r w:rsidR="002D3A8F">
              <w:rPr>
                <w:rFonts w:ascii="Tahoma" w:hAnsi="Tahoma" w:cs="Tahoma"/>
                <w:b/>
                <w:bCs/>
                <w:sz w:val="24"/>
                <w:szCs w:val="24"/>
                <w:u w:val="single"/>
              </w:rPr>
              <w:t>II</w:t>
            </w:r>
          </w:p>
        </w:tc>
        <w:tc>
          <w:tcPr>
            <w:tcW w:w="3600" w:type="dxa"/>
          </w:tcPr>
          <w:p w14:paraId="38C71380" w14:textId="0B7FA01B" w:rsidR="003D0A1C" w:rsidRPr="00D82B30" w:rsidRDefault="002D3A8F" w:rsidP="00037C11">
            <w:pPr>
              <w:rPr>
                <w:rFonts w:ascii="Tahoma" w:hAnsi="Tahoma" w:cs="Tahoma"/>
                <w:b/>
                <w:bCs/>
                <w:sz w:val="24"/>
                <w:szCs w:val="24"/>
                <w:u w:val="single"/>
              </w:rPr>
            </w:pPr>
            <w:r>
              <w:rPr>
                <w:rFonts w:ascii="Tahoma" w:hAnsi="Tahoma" w:cs="Tahoma"/>
                <w:b/>
                <w:bCs/>
                <w:sz w:val="24"/>
                <w:szCs w:val="24"/>
                <w:u w:val="single"/>
              </w:rPr>
              <w:t>Airport</w:t>
            </w:r>
            <w:r w:rsidR="003D0A1C" w:rsidRPr="00D82B30">
              <w:rPr>
                <w:rFonts w:ascii="Tahoma" w:hAnsi="Tahoma" w:cs="Tahoma"/>
                <w:b/>
                <w:bCs/>
                <w:sz w:val="24"/>
                <w:szCs w:val="24"/>
                <w:u w:val="single"/>
              </w:rPr>
              <w:t xml:space="preserve"> Update</w:t>
            </w:r>
          </w:p>
        </w:tc>
        <w:tc>
          <w:tcPr>
            <w:tcW w:w="3601" w:type="dxa"/>
          </w:tcPr>
          <w:p w14:paraId="4843F0C3" w14:textId="3763CE06" w:rsidR="003D0A1C" w:rsidRPr="003F70DF" w:rsidRDefault="002D3A8F" w:rsidP="00037C11">
            <w:pPr>
              <w:rPr>
                <w:rFonts w:ascii="Tahoma" w:hAnsi="Tahoma" w:cs="Tahoma"/>
                <w:b/>
                <w:bCs/>
                <w:sz w:val="24"/>
                <w:szCs w:val="24"/>
                <w:u w:val="single"/>
              </w:rPr>
            </w:pPr>
            <w:r>
              <w:rPr>
                <w:rFonts w:ascii="Tahoma" w:hAnsi="Tahoma" w:cs="Tahoma"/>
                <w:b/>
                <w:bCs/>
                <w:sz w:val="24"/>
                <w:szCs w:val="24"/>
                <w:u w:val="single"/>
              </w:rPr>
              <w:t>Roberto Pagan</w:t>
            </w:r>
          </w:p>
        </w:tc>
      </w:tr>
    </w:tbl>
    <w:p w14:paraId="275C04E1" w14:textId="77777777" w:rsidR="002D3A8F" w:rsidRDefault="002D3A8F" w:rsidP="00F058BA">
      <w:pPr>
        <w:pStyle w:val="BodyText"/>
        <w:ind w:left="0"/>
        <w:jc w:val="both"/>
        <w:rPr>
          <w:rFonts w:ascii="Tahoma" w:hAnsi="Tahoma" w:cs="Tahoma"/>
          <w:color w:val="0D0D0D"/>
          <w:shd w:val="clear" w:color="auto" w:fill="FFFFFF"/>
        </w:rPr>
      </w:pPr>
    </w:p>
    <w:p w14:paraId="5F1388CD" w14:textId="097B5E45" w:rsidR="00992DB3" w:rsidRPr="00571A38" w:rsidRDefault="00571A38" w:rsidP="00D717DC">
      <w:pPr>
        <w:pStyle w:val="BodyText"/>
        <w:ind w:left="0"/>
        <w:jc w:val="both"/>
        <w:rPr>
          <w:rFonts w:ascii="Tahoma" w:hAnsi="Tahoma" w:cs="Tahoma"/>
        </w:rPr>
      </w:pPr>
      <w:r w:rsidRPr="00571A38">
        <w:rPr>
          <w:rFonts w:ascii="Tahoma" w:hAnsi="Tahoma" w:cs="Tahoma"/>
        </w:rPr>
        <w:t>R. Pagan reported that the airport's UPS cargo ramp expansion project remains on schedule, with a projected completion date in April 2025. Additional updates include ongoing runway painting and markings, LED lighting upgrades, and the addition of a third flight at 11:00 AM.</w:t>
      </w:r>
    </w:p>
    <w:p w14:paraId="3B56A335" w14:textId="77777777" w:rsidR="00571A38" w:rsidRPr="00A11D90" w:rsidRDefault="00571A38" w:rsidP="00D717DC">
      <w:pPr>
        <w:pStyle w:val="BodyText"/>
        <w:ind w:left="0"/>
        <w:jc w:val="both"/>
        <w:rPr>
          <w:rFonts w:ascii="Tahoma" w:hAnsi="Tahoma" w:cs="Tahom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0"/>
        <w:gridCol w:w="3600"/>
      </w:tblGrid>
      <w:tr w:rsidR="002D65F0" w:rsidRPr="00A11D90" w14:paraId="479666C4" w14:textId="77777777" w:rsidTr="00414968">
        <w:trPr>
          <w:jc w:val="center"/>
        </w:trPr>
        <w:tc>
          <w:tcPr>
            <w:tcW w:w="3600" w:type="dxa"/>
          </w:tcPr>
          <w:p w14:paraId="500F7B52" w14:textId="566F735B" w:rsidR="002D65F0" w:rsidRPr="00D82B30" w:rsidRDefault="002D65F0" w:rsidP="00E34FB1">
            <w:pPr>
              <w:rPr>
                <w:rFonts w:ascii="Tahoma" w:hAnsi="Tahoma" w:cs="Tahoma"/>
                <w:b/>
                <w:bCs/>
                <w:sz w:val="24"/>
                <w:szCs w:val="24"/>
                <w:u w:val="single"/>
              </w:rPr>
            </w:pPr>
            <w:r w:rsidRPr="00D82B30">
              <w:rPr>
                <w:rFonts w:ascii="Tahoma" w:hAnsi="Tahoma" w:cs="Tahoma"/>
                <w:b/>
                <w:bCs/>
                <w:sz w:val="24"/>
                <w:szCs w:val="24"/>
                <w:u w:val="single"/>
              </w:rPr>
              <w:t xml:space="preserve">TOPIC </w:t>
            </w:r>
            <w:r w:rsidR="002D3A8F">
              <w:rPr>
                <w:rFonts w:ascii="Tahoma" w:hAnsi="Tahoma" w:cs="Tahoma"/>
                <w:b/>
                <w:bCs/>
                <w:sz w:val="24"/>
                <w:szCs w:val="24"/>
                <w:u w:val="single"/>
              </w:rPr>
              <w:t>I</w:t>
            </w:r>
            <w:r w:rsidR="00221417" w:rsidRPr="00D82B30">
              <w:rPr>
                <w:rFonts w:ascii="Tahoma" w:hAnsi="Tahoma" w:cs="Tahoma"/>
                <w:b/>
                <w:bCs/>
                <w:sz w:val="24"/>
                <w:szCs w:val="24"/>
                <w:u w:val="single"/>
              </w:rPr>
              <w:t>V</w:t>
            </w:r>
          </w:p>
        </w:tc>
        <w:tc>
          <w:tcPr>
            <w:tcW w:w="3600" w:type="dxa"/>
          </w:tcPr>
          <w:p w14:paraId="7CFAD94B" w14:textId="565AB208" w:rsidR="002D65F0" w:rsidRPr="00D82B30" w:rsidRDefault="002D3A8F" w:rsidP="00E34FB1">
            <w:pPr>
              <w:rPr>
                <w:rFonts w:ascii="Tahoma" w:hAnsi="Tahoma" w:cs="Tahoma"/>
                <w:b/>
                <w:bCs/>
                <w:sz w:val="24"/>
                <w:szCs w:val="24"/>
                <w:u w:val="single"/>
              </w:rPr>
            </w:pPr>
            <w:r>
              <w:rPr>
                <w:rFonts w:ascii="Tahoma" w:hAnsi="Tahoma" w:cs="Tahoma"/>
                <w:b/>
                <w:bCs/>
                <w:sz w:val="24"/>
                <w:szCs w:val="24"/>
                <w:u w:val="single"/>
              </w:rPr>
              <w:t>GDOT/FHWA</w:t>
            </w:r>
            <w:r w:rsidR="002D65F0" w:rsidRPr="00D82B30">
              <w:rPr>
                <w:rFonts w:ascii="Tahoma" w:hAnsi="Tahoma" w:cs="Tahoma"/>
                <w:b/>
                <w:bCs/>
                <w:sz w:val="24"/>
                <w:szCs w:val="24"/>
                <w:u w:val="single"/>
              </w:rPr>
              <w:t xml:space="preserve"> Update</w:t>
            </w:r>
          </w:p>
        </w:tc>
        <w:tc>
          <w:tcPr>
            <w:tcW w:w="3600" w:type="dxa"/>
          </w:tcPr>
          <w:p w14:paraId="3E6F1C1D" w14:textId="1D27BD5F" w:rsidR="002D65F0" w:rsidRPr="00D82B30" w:rsidRDefault="002D65F0" w:rsidP="00E34FB1">
            <w:pPr>
              <w:rPr>
                <w:rFonts w:ascii="Tahoma" w:hAnsi="Tahoma" w:cs="Tahoma"/>
                <w:b/>
                <w:bCs/>
                <w:sz w:val="24"/>
                <w:szCs w:val="24"/>
                <w:u w:val="single"/>
              </w:rPr>
            </w:pPr>
          </w:p>
        </w:tc>
      </w:tr>
    </w:tbl>
    <w:p w14:paraId="624E1A4F" w14:textId="77777777" w:rsidR="00265EB4" w:rsidRDefault="00265EB4" w:rsidP="00C454D3">
      <w:pPr>
        <w:tabs>
          <w:tab w:val="left" w:pos="960"/>
          <w:tab w:val="left" w:pos="961"/>
        </w:tabs>
        <w:spacing w:after="20"/>
        <w:jc w:val="both"/>
        <w:rPr>
          <w:rFonts w:ascii="Tahoma" w:hAnsi="Tahoma" w:cs="Tahoma"/>
          <w:sz w:val="24"/>
          <w:szCs w:val="24"/>
        </w:rPr>
      </w:pPr>
      <w:bookmarkStart w:id="5" w:name="_Hlk138850086"/>
      <w:bookmarkEnd w:id="1"/>
    </w:p>
    <w:p w14:paraId="179114E8" w14:textId="32732088" w:rsidR="009D4A0C" w:rsidRPr="00265EB4" w:rsidRDefault="00265EB4" w:rsidP="00C454D3">
      <w:pPr>
        <w:tabs>
          <w:tab w:val="left" w:pos="960"/>
          <w:tab w:val="left" w:pos="961"/>
        </w:tabs>
        <w:spacing w:after="20"/>
        <w:jc w:val="both"/>
        <w:rPr>
          <w:rFonts w:ascii="Tahoma" w:hAnsi="Tahoma" w:cs="Tahoma"/>
          <w:sz w:val="24"/>
          <w:szCs w:val="24"/>
        </w:rPr>
      </w:pPr>
      <w:r w:rsidRPr="00265EB4">
        <w:rPr>
          <w:rFonts w:ascii="Tahoma" w:hAnsi="Tahoma" w:cs="Tahoma"/>
          <w:sz w:val="24"/>
          <w:szCs w:val="24"/>
        </w:rPr>
        <w:t>J</w:t>
      </w:r>
      <w:r>
        <w:rPr>
          <w:rFonts w:ascii="Tahoma" w:hAnsi="Tahoma" w:cs="Tahoma"/>
          <w:sz w:val="24"/>
          <w:szCs w:val="24"/>
        </w:rPr>
        <w:t xml:space="preserve">. </w:t>
      </w:r>
      <w:r w:rsidRPr="00265EB4">
        <w:rPr>
          <w:rFonts w:ascii="Tahoma" w:hAnsi="Tahoma" w:cs="Tahoma"/>
          <w:sz w:val="24"/>
          <w:szCs w:val="24"/>
        </w:rPr>
        <w:t>Williams reported no updates f</w:t>
      </w:r>
      <w:r>
        <w:rPr>
          <w:rFonts w:ascii="Tahoma" w:hAnsi="Tahoma" w:cs="Tahoma"/>
          <w:sz w:val="24"/>
          <w:szCs w:val="24"/>
        </w:rPr>
        <w:t>rom</w:t>
      </w:r>
      <w:r w:rsidRPr="00265EB4">
        <w:rPr>
          <w:rFonts w:ascii="Tahoma" w:hAnsi="Tahoma" w:cs="Tahoma"/>
          <w:sz w:val="24"/>
          <w:szCs w:val="24"/>
        </w:rPr>
        <w:t xml:space="preserve"> GDOT Planning. J. Longo provided information on Discretionary Grants for Resiliency Improvements and PL funding opportunities available through February 24, 2025. Additionally, J. Longo extended congratulations to the MPO on the successful adoption of the 2050 Metropolitan Transportation Plan (MTP).</w:t>
      </w:r>
    </w:p>
    <w:bookmarkEnd w:id="5"/>
    <w:p w14:paraId="428FBDF4" w14:textId="77777777" w:rsidR="0091183F" w:rsidRPr="00D82B30" w:rsidRDefault="0091183F" w:rsidP="002D65F0">
      <w:pPr>
        <w:pStyle w:val="BodyText"/>
        <w:ind w:left="0"/>
        <w:rPr>
          <w:rFonts w:ascii="Tahoma" w:hAnsi="Tahoma" w:cs="Tahom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1"/>
        <w:gridCol w:w="4319"/>
      </w:tblGrid>
      <w:tr w:rsidR="00221417" w:rsidRPr="00D82B30" w14:paraId="0F2E93CE" w14:textId="77777777" w:rsidTr="001633E0">
        <w:tc>
          <w:tcPr>
            <w:tcW w:w="3601" w:type="dxa"/>
          </w:tcPr>
          <w:p w14:paraId="6C40A004" w14:textId="37E190F5" w:rsidR="00221417" w:rsidRPr="00D82B30" w:rsidRDefault="00221417" w:rsidP="00306492">
            <w:pPr>
              <w:rPr>
                <w:rFonts w:ascii="Tahoma" w:hAnsi="Tahoma" w:cs="Tahoma"/>
                <w:b/>
                <w:bCs/>
                <w:sz w:val="24"/>
                <w:szCs w:val="24"/>
                <w:u w:val="single"/>
              </w:rPr>
            </w:pPr>
            <w:r w:rsidRPr="00D82B30">
              <w:rPr>
                <w:rFonts w:ascii="Tahoma" w:hAnsi="Tahoma" w:cs="Tahoma"/>
                <w:b/>
                <w:bCs/>
                <w:sz w:val="24"/>
                <w:szCs w:val="24"/>
                <w:u w:val="single"/>
              </w:rPr>
              <w:t>TOPIC V</w:t>
            </w:r>
          </w:p>
        </w:tc>
        <w:tc>
          <w:tcPr>
            <w:tcW w:w="4319" w:type="dxa"/>
          </w:tcPr>
          <w:p w14:paraId="5BF0968C" w14:textId="7B5A1E87" w:rsidR="00221417" w:rsidRDefault="001B08CC" w:rsidP="00306492">
            <w:pPr>
              <w:pStyle w:val="BodyText"/>
              <w:ind w:left="0"/>
              <w:rPr>
                <w:rFonts w:ascii="Tahoma" w:hAnsi="Tahoma" w:cs="Tahoma"/>
                <w:b/>
                <w:bCs/>
                <w:u w:val="single"/>
              </w:rPr>
            </w:pPr>
            <w:r>
              <w:rPr>
                <w:rFonts w:ascii="Tahoma" w:hAnsi="Tahoma" w:cs="Tahoma"/>
                <w:b/>
                <w:bCs/>
                <w:u w:val="single"/>
              </w:rPr>
              <w:t>Discussion</w:t>
            </w:r>
          </w:p>
          <w:p w14:paraId="06479B50" w14:textId="4220E7B4" w:rsidR="00200450" w:rsidRPr="00D82B30" w:rsidRDefault="00200450" w:rsidP="00306492">
            <w:pPr>
              <w:pStyle w:val="BodyText"/>
              <w:ind w:left="0"/>
              <w:rPr>
                <w:rFonts w:ascii="Tahoma" w:hAnsi="Tahoma" w:cs="Tahoma"/>
                <w:b/>
                <w:bCs/>
                <w:u w:val="single"/>
              </w:rPr>
            </w:pPr>
          </w:p>
        </w:tc>
      </w:tr>
    </w:tbl>
    <w:p w14:paraId="0E378F28" w14:textId="52975FA0" w:rsidR="00200450" w:rsidRPr="00A11D90" w:rsidRDefault="003F05BC" w:rsidP="008607AA">
      <w:pPr>
        <w:pStyle w:val="BodyText"/>
        <w:ind w:left="0"/>
        <w:jc w:val="both"/>
        <w:rPr>
          <w:rFonts w:ascii="Tahoma" w:hAnsi="Tahoma" w:cs="Tahoma"/>
        </w:rPr>
      </w:pPr>
      <w:r>
        <w:rPr>
          <w:rFonts w:ascii="Tahoma" w:hAnsi="Tahoma" w:cs="Tahoma"/>
        </w:rPr>
        <w:t>P. Forgey opened the floor for miscellaneous discussion.</w:t>
      </w:r>
      <w:r w:rsidR="000C51C5">
        <w:rPr>
          <w:rFonts w:ascii="Tahoma" w:hAnsi="Tahoma" w:cs="Tahoma"/>
        </w:rPr>
        <w:t> </w:t>
      </w:r>
      <w:r w:rsidR="00C00071">
        <w:rPr>
          <w:rFonts w:ascii="Tahoma" w:hAnsi="Tahoma" w:cs="Tahoma"/>
        </w:rPr>
        <w:t xml:space="preserve">It was shared that the current bylaws need to be updated, as well as quorum rules. </w:t>
      </w:r>
      <w:r>
        <w:rPr>
          <w:rFonts w:ascii="Tahoma" w:hAnsi="Tahoma" w:cs="Tahoma"/>
        </w:rPr>
        <w:t>There bein</w:t>
      </w:r>
      <w:r w:rsidR="0047744F">
        <w:rPr>
          <w:rFonts w:ascii="Tahoma" w:hAnsi="Tahoma" w:cs="Tahoma"/>
        </w:rPr>
        <w:t>g n</w:t>
      </w:r>
      <w:r w:rsidR="000C51C5">
        <w:rPr>
          <w:rFonts w:ascii="Tahoma" w:hAnsi="Tahoma" w:cs="Tahoma"/>
        </w:rPr>
        <w:t>o</w:t>
      </w:r>
      <w:r w:rsidR="00C00071">
        <w:rPr>
          <w:rFonts w:ascii="Tahoma" w:hAnsi="Tahoma" w:cs="Tahoma"/>
        </w:rPr>
        <w:t>thing further</w:t>
      </w:r>
      <w:r w:rsidR="0047744F">
        <w:rPr>
          <w:rFonts w:ascii="Tahoma" w:hAnsi="Tahoma" w:cs="Tahoma"/>
        </w:rPr>
        <w:t xml:space="preserve">, P. Forgey </w:t>
      </w:r>
      <w:r>
        <w:rPr>
          <w:rFonts w:ascii="Tahoma" w:hAnsi="Tahoma" w:cs="Tahoma"/>
        </w:rPr>
        <w:t xml:space="preserve">moved </w:t>
      </w:r>
      <w:r w:rsidR="0047744F">
        <w:rPr>
          <w:rFonts w:ascii="Tahoma" w:hAnsi="Tahoma" w:cs="Tahoma"/>
        </w:rPr>
        <w:t>for</w:t>
      </w:r>
      <w:r>
        <w:rPr>
          <w:rFonts w:ascii="Tahoma" w:hAnsi="Tahoma" w:cs="Tahoma"/>
        </w:rPr>
        <w:t xml:space="preserve"> adjournment.</w:t>
      </w:r>
    </w:p>
    <w:p w14:paraId="7D59E510" w14:textId="77777777" w:rsidR="00221417" w:rsidRPr="00A11D90" w:rsidRDefault="00221417" w:rsidP="002D65F0">
      <w:pPr>
        <w:pStyle w:val="BodyText"/>
        <w:ind w:left="0"/>
        <w:rPr>
          <w:rFonts w:ascii="Tahoma" w:hAnsi="Tahoma" w:cs="Tahoma"/>
        </w:rPr>
      </w:pPr>
    </w:p>
    <w:p w14:paraId="6522EC64" w14:textId="205AF3BF" w:rsidR="007E3B71" w:rsidRDefault="00EA0583" w:rsidP="002D65F0">
      <w:pPr>
        <w:rPr>
          <w:rFonts w:ascii="Tahoma" w:hAnsi="Tahoma" w:cs="Tahoma"/>
          <w:b/>
          <w:bCs/>
          <w:sz w:val="24"/>
          <w:szCs w:val="24"/>
          <w:u w:val="single"/>
        </w:rPr>
      </w:pPr>
      <w:r w:rsidRPr="00D82B30">
        <w:rPr>
          <w:rFonts w:ascii="Tahoma" w:hAnsi="Tahoma" w:cs="Tahoma"/>
          <w:b/>
          <w:bCs/>
          <w:sz w:val="24"/>
          <w:szCs w:val="24"/>
          <w:u w:val="single"/>
        </w:rPr>
        <w:t>ADJOURNMENT</w:t>
      </w:r>
    </w:p>
    <w:p w14:paraId="44E95A2A" w14:textId="77777777" w:rsidR="000C51C5" w:rsidRDefault="000C51C5" w:rsidP="002D65F0">
      <w:pPr>
        <w:rPr>
          <w:rFonts w:ascii="Tahoma" w:hAnsi="Tahoma" w:cs="Tahoma"/>
          <w:b/>
          <w:bCs/>
          <w:sz w:val="24"/>
          <w:szCs w:val="24"/>
          <w:u w:val="single"/>
        </w:rPr>
      </w:pPr>
    </w:p>
    <w:p w14:paraId="7599C00A" w14:textId="6A803C5D" w:rsidR="00F407F4" w:rsidRPr="00A11D90" w:rsidRDefault="00E47E1F" w:rsidP="00F407F4">
      <w:pPr>
        <w:rPr>
          <w:rFonts w:ascii="Tahoma" w:hAnsi="Tahoma" w:cs="Tahoma"/>
          <w:sz w:val="24"/>
          <w:szCs w:val="24"/>
        </w:rPr>
      </w:pPr>
      <w:r>
        <w:rPr>
          <w:rFonts w:ascii="Tahoma" w:hAnsi="Tahoma" w:cs="Tahoma"/>
          <w:sz w:val="24"/>
          <w:szCs w:val="24"/>
        </w:rPr>
        <w:t xml:space="preserve">Meeting </w:t>
      </w:r>
      <w:r w:rsidR="00F407F4" w:rsidRPr="00A11D90">
        <w:rPr>
          <w:rFonts w:ascii="Tahoma" w:hAnsi="Tahoma" w:cs="Tahoma"/>
          <w:sz w:val="24"/>
          <w:szCs w:val="24"/>
        </w:rPr>
        <w:t xml:space="preserve">adjourned at </w:t>
      </w:r>
      <w:r w:rsidR="008607AA">
        <w:rPr>
          <w:rFonts w:ascii="Tahoma" w:hAnsi="Tahoma" w:cs="Tahoma"/>
          <w:sz w:val="24"/>
          <w:szCs w:val="24"/>
        </w:rPr>
        <w:t>9</w:t>
      </w:r>
      <w:r w:rsidR="00B320D4" w:rsidRPr="00A11D90">
        <w:rPr>
          <w:rFonts w:ascii="Tahoma" w:hAnsi="Tahoma" w:cs="Tahoma"/>
          <w:sz w:val="24"/>
          <w:szCs w:val="24"/>
        </w:rPr>
        <w:t>:</w:t>
      </w:r>
      <w:r w:rsidR="00E219C7">
        <w:rPr>
          <w:rFonts w:ascii="Tahoma" w:hAnsi="Tahoma" w:cs="Tahoma"/>
          <w:sz w:val="24"/>
          <w:szCs w:val="24"/>
        </w:rPr>
        <w:t>28</w:t>
      </w:r>
      <w:r w:rsidR="00F407F4" w:rsidRPr="00A11D90">
        <w:rPr>
          <w:rFonts w:ascii="Tahoma" w:hAnsi="Tahoma" w:cs="Tahoma"/>
          <w:sz w:val="24"/>
          <w:szCs w:val="24"/>
        </w:rPr>
        <w:t xml:space="preserve"> AM.</w:t>
      </w:r>
    </w:p>
    <w:p w14:paraId="2CCF1115" w14:textId="7A61BB0F" w:rsidR="008E41BA" w:rsidRPr="00A11D90" w:rsidRDefault="008E41BA" w:rsidP="002D65F0">
      <w:pPr>
        <w:rPr>
          <w:rFonts w:ascii="Tahoma" w:hAnsi="Tahoma" w:cs="Tahoma"/>
          <w:sz w:val="24"/>
          <w:szCs w:val="24"/>
        </w:rPr>
      </w:pPr>
    </w:p>
    <w:p w14:paraId="1E1BB13C" w14:textId="77777777" w:rsidR="00A6763A" w:rsidRPr="00A11D90" w:rsidRDefault="00A6763A" w:rsidP="002D65F0">
      <w:pPr>
        <w:rPr>
          <w:rFonts w:ascii="Tahoma" w:hAnsi="Tahoma" w:cs="Tahom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2248"/>
      </w:tblGrid>
      <w:tr w:rsidR="00DF2EC5" w:rsidRPr="00A11D90" w14:paraId="6448DB81" w14:textId="77777777" w:rsidTr="00A11D90">
        <w:trPr>
          <w:trHeight w:val="117"/>
        </w:trPr>
        <w:tc>
          <w:tcPr>
            <w:tcW w:w="2247" w:type="dxa"/>
          </w:tcPr>
          <w:p w14:paraId="2C95FF19" w14:textId="77777777" w:rsidR="00DF2EC5" w:rsidRPr="00A11D90" w:rsidRDefault="00DF2EC5" w:rsidP="00037C11">
            <w:pPr>
              <w:rPr>
                <w:rFonts w:ascii="Tahoma" w:hAnsi="Tahoma" w:cs="Tahoma"/>
                <w:sz w:val="24"/>
                <w:szCs w:val="24"/>
              </w:rPr>
            </w:pPr>
            <w:r w:rsidRPr="00A11D90">
              <w:rPr>
                <w:rFonts w:ascii="Tahoma" w:hAnsi="Tahoma" w:cs="Tahoma"/>
                <w:sz w:val="24"/>
                <w:szCs w:val="24"/>
              </w:rPr>
              <w:t>Submitted by:</w:t>
            </w:r>
          </w:p>
        </w:tc>
        <w:tc>
          <w:tcPr>
            <w:tcW w:w="2248" w:type="dxa"/>
          </w:tcPr>
          <w:p w14:paraId="11682B11" w14:textId="329071CB" w:rsidR="00DF2EC5" w:rsidRPr="00A11D90" w:rsidRDefault="00357C9F" w:rsidP="00037C11">
            <w:pPr>
              <w:rPr>
                <w:rFonts w:ascii="Tahoma" w:hAnsi="Tahoma" w:cs="Tahoma"/>
                <w:sz w:val="24"/>
                <w:szCs w:val="24"/>
              </w:rPr>
            </w:pPr>
            <w:r w:rsidRPr="00A11D90">
              <w:rPr>
                <w:rFonts w:ascii="Tahoma" w:hAnsi="Tahoma" w:cs="Tahoma"/>
                <w:sz w:val="24"/>
                <w:szCs w:val="24"/>
              </w:rPr>
              <w:t>Tanner Anderson</w:t>
            </w:r>
          </w:p>
        </w:tc>
      </w:tr>
    </w:tbl>
    <w:p w14:paraId="487E3E70" w14:textId="77777777" w:rsidR="00DF2EC5" w:rsidRPr="00A11D90" w:rsidRDefault="00DF2EC5" w:rsidP="002D65F0">
      <w:pPr>
        <w:rPr>
          <w:rFonts w:ascii="Tahoma" w:hAnsi="Tahoma" w:cs="Tahoma"/>
          <w:sz w:val="24"/>
          <w:szCs w:val="24"/>
        </w:rPr>
      </w:pPr>
    </w:p>
    <w:sectPr w:rsidR="00DF2EC5" w:rsidRPr="00A11D90" w:rsidSect="009F0010">
      <w:type w:val="continuous"/>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20FCA" w14:textId="77777777" w:rsidR="00D27575" w:rsidRDefault="00D27575" w:rsidP="00A6763A">
      <w:r>
        <w:separator/>
      </w:r>
    </w:p>
  </w:endnote>
  <w:endnote w:type="continuationSeparator" w:id="0">
    <w:p w14:paraId="6F0889BE" w14:textId="77777777" w:rsidR="00D27575" w:rsidRDefault="00D27575" w:rsidP="00A6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344036"/>
      <w:docPartObj>
        <w:docPartGallery w:val="Page Numbers (Bottom of Page)"/>
        <w:docPartUnique/>
      </w:docPartObj>
    </w:sdtPr>
    <w:sdtEndPr>
      <w:rPr>
        <w:rFonts w:ascii="Tahoma" w:hAnsi="Tahoma" w:cs="Tahoma"/>
        <w:color w:val="7F7F7F" w:themeColor="background1" w:themeShade="7F"/>
        <w:spacing w:val="60"/>
        <w:sz w:val="20"/>
        <w:szCs w:val="20"/>
      </w:rPr>
    </w:sdtEndPr>
    <w:sdtContent>
      <w:p w14:paraId="7A3F4321" w14:textId="3044E09C" w:rsidR="0097408D" w:rsidRPr="00597E49" w:rsidRDefault="0097408D">
        <w:pPr>
          <w:pStyle w:val="Footer"/>
          <w:pBdr>
            <w:top w:val="single" w:sz="4" w:space="1" w:color="D9D9D9" w:themeColor="background1" w:themeShade="D9"/>
          </w:pBdr>
          <w:jc w:val="right"/>
          <w:rPr>
            <w:rFonts w:ascii="Tahoma" w:hAnsi="Tahoma" w:cs="Tahoma"/>
            <w:sz w:val="20"/>
            <w:szCs w:val="20"/>
          </w:rPr>
        </w:pPr>
        <w:r w:rsidRPr="00597E49">
          <w:rPr>
            <w:rFonts w:ascii="Tahoma" w:hAnsi="Tahoma" w:cs="Tahoma"/>
            <w:sz w:val="20"/>
            <w:szCs w:val="20"/>
          </w:rPr>
          <w:fldChar w:fldCharType="begin"/>
        </w:r>
        <w:r w:rsidRPr="00597E49">
          <w:rPr>
            <w:rFonts w:ascii="Tahoma" w:hAnsi="Tahoma" w:cs="Tahoma"/>
            <w:sz w:val="20"/>
            <w:szCs w:val="20"/>
          </w:rPr>
          <w:instrText xml:space="preserve"> PAGE   \* MERGEFORMAT </w:instrText>
        </w:r>
        <w:r w:rsidRPr="00597E49">
          <w:rPr>
            <w:rFonts w:ascii="Tahoma" w:hAnsi="Tahoma" w:cs="Tahoma"/>
            <w:sz w:val="20"/>
            <w:szCs w:val="20"/>
          </w:rPr>
          <w:fldChar w:fldCharType="separate"/>
        </w:r>
        <w:r w:rsidRPr="00597E49">
          <w:rPr>
            <w:rFonts w:ascii="Tahoma" w:hAnsi="Tahoma" w:cs="Tahoma"/>
            <w:noProof/>
            <w:sz w:val="20"/>
            <w:szCs w:val="20"/>
          </w:rPr>
          <w:t>2</w:t>
        </w:r>
        <w:r w:rsidRPr="00597E49">
          <w:rPr>
            <w:rFonts w:ascii="Tahoma" w:hAnsi="Tahoma" w:cs="Tahoma"/>
            <w:noProof/>
            <w:sz w:val="20"/>
            <w:szCs w:val="20"/>
          </w:rPr>
          <w:fldChar w:fldCharType="end"/>
        </w:r>
        <w:r w:rsidRPr="00597E49">
          <w:rPr>
            <w:rFonts w:ascii="Tahoma" w:hAnsi="Tahoma" w:cs="Tahoma"/>
            <w:sz w:val="20"/>
            <w:szCs w:val="20"/>
          </w:rPr>
          <w:t xml:space="preserve"> | </w:t>
        </w:r>
        <w:r w:rsidRPr="00597E49">
          <w:rPr>
            <w:rFonts w:ascii="Tahoma" w:hAnsi="Tahoma" w:cs="Tahoma"/>
            <w:color w:val="7F7F7F" w:themeColor="background1" w:themeShade="7F"/>
            <w:spacing w:val="60"/>
            <w:sz w:val="20"/>
            <w:szCs w:val="20"/>
          </w:rPr>
          <w:t>Page</w:t>
        </w:r>
      </w:p>
    </w:sdtContent>
  </w:sdt>
  <w:p w14:paraId="1D680E1B" w14:textId="77777777" w:rsidR="0097408D" w:rsidRDefault="00974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440103"/>
      <w:docPartObj>
        <w:docPartGallery w:val="Page Numbers (Bottom of Page)"/>
        <w:docPartUnique/>
      </w:docPartObj>
    </w:sdtPr>
    <w:sdtEndPr>
      <w:rPr>
        <w:rFonts w:ascii="Tahoma" w:hAnsi="Tahoma" w:cs="Tahoma"/>
        <w:color w:val="7F7F7F" w:themeColor="background1" w:themeShade="7F"/>
        <w:spacing w:val="60"/>
        <w:sz w:val="20"/>
        <w:szCs w:val="20"/>
      </w:rPr>
    </w:sdtEndPr>
    <w:sdtContent>
      <w:p w14:paraId="778AE381" w14:textId="1227E031" w:rsidR="0097408D" w:rsidRPr="00597E49" w:rsidRDefault="0097408D">
        <w:pPr>
          <w:pStyle w:val="Footer"/>
          <w:pBdr>
            <w:top w:val="single" w:sz="4" w:space="1" w:color="D9D9D9" w:themeColor="background1" w:themeShade="D9"/>
          </w:pBdr>
          <w:jc w:val="right"/>
          <w:rPr>
            <w:rFonts w:ascii="Tahoma" w:hAnsi="Tahoma" w:cs="Tahoma"/>
            <w:sz w:val="20"/>
            <w:szCs w:val="20"/>
          </w:rPr>
        </w:pPr>
        <w:r w:rsidRPr="00597E49">
          <w:rPr>
            <w:rFonts w:ascii="Tahoma" w:hAnsi="Tahoma" w:cs="Tahoma"/>
            <w:sz w:val="20"/>
            <w:szCs w:val="20"/>
          </w:rPr>
          <w:fldChar w:fldCharType="begin"/>
        </w:r>
        <w:r w:rsidRPr="00597E49">
          <w:rPr>
            <w:rFonts w:ascii="Tahoma" w:hAnsi="Tahoma" w:cs="Tahoma"/>
            <w:sz w:val="20"/>
            <w:szCs w:val="20"/>
          </w:rPr>
          <w:instrText xml:space="preserve"> PAGE   \* MERGEFORMAT </w:instrText>
        </w:r>
        <w:r w:rsidRPr="00597E49">
          <w:rPr>
            <w:rFonts w:ascii="Tahoma" w:hAnsi="Tahoma" w:cs="Tahoma"/>
            <w:sz w:val="20"/>
            <w:szCs w:val="20"/>
          </w:rPr>
          <w:fldChar w:fldCharType="separate"/>
        </w:r>
        <w:r w:rsidRPr="00597E49">
          <w:rPr>
            <w:rFonts w:ascii="Tahoma" w:hAnsi="Tahoma" w:cs="Tahoma"/>
            <w:noProof/>
            <w:sz w:val="20"/>
            <w:szCs w:val="20"/>
          </w:rPr>
          <w:t>2</w:t>
        </w:r>
        <w:r w:rsidRPr="00597E49">
          <w:rPr>
            <w:rFonts w:ascii="Tahoma" w:hAnsi="Tahoma" w:cs="Tahoma"/>
            <w:noProof/>
            <w:sz w:val="20"/>
            <w:szCs w:val="20"/>
          </w:rPr>
          <w:fldChar w:fldCharType="end"/>
        </w:r>
        <w:r w:rsidRPr="00597E49">
          <w:rPr>
            <w:rFonts w:ascii="Tahoma" w:hAnsi="Tahoma" w:cs="Tahoma"/>
            <w:sz w:val="20"/>
            <w:szCs w:val="20"/>
          </w:rPr>
          <w:t xml:space="preserve"> |</w:t>
        </w:r>
        <w:r w:rsidRPr="00597E49">
          <w:rPr>
            <w:rFonts w:ascii="Tahoma" w:hAnsi="Tahoma" w:cs="Tahoma"/>
            <w:color w:val="7F7F7F" w:themeColor="background1" w:themeShade="7F"/>
            <w:spacing w:val="60"/>
            <w:sz w:val="20"/>
            <w:szCs w:val="20"/>
          </w:rPr>
          <w:t xml:space="preserve"> Page</w:t>
        </w:r>
      </w:p>
    </w:sdtContent>
  </w:sdt>
  <w:p w14:paraId="48DD9430" w14:textId="77777777" w:rsidR="0097408D" w:rsidRDefault="00974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F6005" w14:textId="77777777" w:rsidR="00D27575" w:rsidRDefault="00D27575" w:rsidP="00A6763A">
      <w:r>
        <w:separator/>
      </w:r>
    </w:p>
  </w:footnote>
  <w:footnote w:type="continuationSeparator" w:id="0">
    <w:p w14:paraId="012ED29A" w14:textId="77777777" w:rsidR="00D27575" w:rsidRDefault="00D27575" w:rsidP="00A67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9C61D" w14:textId="382DB3C4" w:rsidR="00A6763A" w:rsidRPr="00F407F4" w:rsidRDefault="00A6763A" w:rsidP="00A6763A">
    <w:pPr>
      <w:pStyle w:val="Title"/>
      <w:rPr>
        <w:rFonts w:ascii="Tahoma" w:hAnsi="Tahoma" w:cs="Tahoma"/>
        <w:sz w:val="24"/>
        <w:szCs w:val="24"/>
      </w:rPr>
    </w:pPr>
    <w:r>
      <w:rPr>
        <w:rFonts w:ascii="Tahoma" w:hAnsi="Tahoma" w:cs="Tahoma"/>
        <w:sz w:val="24"/>
        <w:szCs w:val="24"/>
      </w:rPr>
      <w:t>DARTS Technical Coordinating</w:t>
    </w:r>
    <w:r w:rsidRPr="00F407F4">
      <w:rPr>
        <w:rFonts w:ascii="Tahoma" w:hAnsi="Tahoma" w:cs="Tahoma"/>
        <w:spacing w:val="-2"/>
        <w:sz w:val="24"/>
        <w:szCs w:val="24"/>
      </w:rPr>
      <w:t xml:space="preserve"> </w:t>
    </w:r>
    <w:r w:rsidRPr="00F407F4">
      <w:rPr>
        <w:rFonts w:ascii="Tahoma" w:hAnsi="Tahoma" w:cs="Tahoma"/>
        <w:sz w:val="24"/>
        <w:szCs w:val="24"/>
      </w:rPr>
      <w:t>Committee</w:t>
    </w:r>
    <w:r w:rsidRPr="00F407F4">
      <w:rPr>
        <w:rFonts w:ascii="Tahoma" w:hAnsi="Tahoma" w:cs="Tahoma"/>
        <w:spacing w:val="-2"/>
        <w:sz w:val="24"/>
        <w:szCs w:val="24"/>
      </w:rPr>
      <w:t xml:space="preserve"> </w:t>
    </w:r>
    <w:r w:rsidR="00246172">
      <w:rPr>
        <w:rFonts w:ascii="Tahoma" w:hAnsi="Tahoma" w:cs="Tahoma"/>
        <w:sz w:val="24"/>
        <w:szCs w:val="24"/>
      </w:rPr>
      <w:t>Minutes</w:t>
    </w:r>
  </w:p>
  <w:p w14:paraId="70922D69" w14:textId="7B8C7156" w:rsidR="00A6763A" w:rsidRDefault="007A1385" w:rsidP="00A6763A">
    <w:pPr>
      <w:spacing w:line="322" w:lineRule="exact"/>
      <w:ind w:left="726" w:right="726"/>
      <w:jc w:val="center"/>
      <w:rPr>
        <w:rFonts w:ascii="Tahoma" w:hAnsi="Tahoma" w:cs="Tahoma"/>
        <w:bCs/>
        <w:sz w:val="24"/>
        <w:szCs w:val="24"/>
      </w:rPr>
    </w:pPr>
    <w:r>
      <w:rPr>
        <w:rFonts w:ascii="Tahoma" w:hAnsi="Tahoma" w:cs="Tahoma"/>
        <w:bCs/>
        <w:sz w:val="24"/>
        <w:szCs w:val="24"/>
      </w:rPr>
      <w:t>Wedne</w:t>
    </w:r>
    <w:r w:rsidR="00A6763A">
      <w:rPr>
        <w:rFonts w:ascii="Tahoma" w:hAnsi="Tahoma" w:cs="Tahoma"/>
        <w:bCs/>
        <w:sz w:val="24"/>
        <w:szCs w:val="24"/>
      </w:rPr>
      <w:t>s</w:t>
    </w:r>
    <w:r w:rsidR="00A6763A" w:rsidRPr="00F407F4">
      <w:rPr>
        <w:rFonts w:ascii="Tahoma" w:hAnsi="Tahoma" w:cs="Tahoma"/>
        <w:bCs/>
        <w:sz w:val="24"/>
        <w:szCs w:val="24"/>
      </w:rPr>
      <w:t>day,</w:t>
    </w:r>
    <w:r w:rsidR="00A6763A" w:rsidRPr="00F407F4">
      <w:rPr>
        <w:rFonts w:ascii="Tahoma" w:hAnsi="Tahoma" w:cs="Tahoma"/>
        <w:bCs/>
        <w:spacing w:val="-3"/>
        <w:sz w:val="24"/>
        <w:szCs w:val="24"/>
      </w:rPr>
      <w:t xml:space="preserve"> </w:t>
    </w:r>
    <w:r>
      <w:rPr>
        <w:rFonts w:ascii="Tahoma" w:hAnsi="Tahoma" w:cs="Tahoma"/>
        <w:bCs/>
        <w:sz w:val="24"/>
        <w:szCs w:val="24"/>
      </w:rPr>
      <w:t>November</w:t>
    </w:r>
    <w:r w:rsidR="004F5E85">
      <w:rPr>
        <w:rFonts w:ascii="Tahoma" w:hAnsi="Tahoma" w:cs="Tahoma"/>
        <w:bCs/>
        <w:sz w:val="24"/>
        <w:szCs w:val="24"/>
      </w:rPr>
      <w:t xml:space="preserve"> </w:t>
    </w:r>
    <w:r>
      <w:rPr>
        <w:rFonts w:ascii="Tahoma" w:hAnsi="Tahoma" w:cs="Tahoma"/>
        <w:bCs/>
        <w:sz w:val="24"/>
        <w:szCs w:val="24"/>
      </w:rPr>
      <w:t>1</w:t>
    </w:r>
    <w:r w:rsidR="004F5E85">
      <w:rPr>
        <w:rFonts w:ascii="Tahoma" w:hAnsi="Tahoma" w:cs="Tahoma"/>
        <w:bCs/>
        <w:sz w:val="24"/>
        <w:szCs w:val="24"/>
      </w:rPr>
      <w:t>3</w:t>
    </w:r>
    <w:r w:rsidR="00A6763A" w:rsidRPr="00F407F4">
      <w:rPr>
        <w:rFonts w:ascii="Tahoma" w:hAnsi="Tahoma" w:cs="Tahoma"/>
        <w:bCs/>
        <w:sz w:val="24"/>
        <w:szCs w:val="24"/>
      </w:rPr>
      <w:t>,</w:t>
    </w:r>
    <w:r w:rsidR="00A6763A" w:rsidRPr="00F407F4">
      <w:rPr>
        <w:rFonts w:ascii="Tahoma" w:hAnsi="Tahoma" w:cs="Tahoma"/>
        <w:bCs/>
        <w:spacing w:val="-2"/>
        <w:sz w:val="24"/>
        <w:szCs w:val="24"/>
      </w:rPr>
      <w:t xml:space="preserve"> </w:t>
    </w:r>
    <w:r w:rsidR="00A6763A" w:rsidRPr="00F407F4">
      <w:rPr>
        <w:rFonts w:ascii="Tahoma" w:hAnsi="Tahoma" w:cs="Tahoma"/>
        <w:bCs/>
        <w:sz w:val="24"/>
        <w:szCs w:val="24"/>
      </w:rPr>
      <w:t>202</w:t>
    </w:r>
    <w:r w:rsidR="00AF3E78">
      <w:rPr>
        <w:rFonts w:ascii="Tahoma" w:hAnsi="Tahoma" w:cs="Tahoma"/>
        <w:bCs/>
        <w:sz w:val="24"/>
        <w:szCs w:val="24"/>
      </w:rPr>
      <w:t>4</w:t>
    </w:r>
    <w:r w:rsidR="00A6763A" w:rsidRPr="00F407F4">
      <w:rPr>
        <w:rFonts w:ascii="Tahoma" w:hAnsi="Tahoma" w:cs="Tahoma"/>
        <w:bCs/>
        <w:sz w:val="24"/>
        <w:szCs w:val="24"/>
      </w:rPr>
      <w:t>,</w:t>
    </w:r>
    <w:r w:rsidR="00A6763A" w:rsidRPr="00F407F4">
      <w:rPr>
        <w:rFonts w:ascii="Tahoma" w:hAnsi="Tahoma" w:cs="Tahoma"/>
        <w:bCs/>
        <w:spacing w:val="-3"/>
        <w:sz w:val="24"/>
        <w:szCs w:val="24"/>
      </w:rPr>
      <w:t xml:space="preserve"> </w:t>
    </w:r>
    <w:r w:rsidR="00A6763A" w:rsidRPr="00F407F4">
      <w:rPr>
        <w:rFonts w:ascii="Tahoma" w:hAnsi="Tahoma" w:cs="Tahoma"/>
        <w:bCs/>
        <w:sz w:val="24"/>
        <w:szCs w:val="24"/>
      </w:rPr>
      <w:t>at</w:t>
    </w:r>
    <w:r w:rsidR="00A6763A" w:rsidRPr="00F407F4">
      <w:rPr>
        <w:rFonts w:ascii="Tahoma" w:hAnsi="Tahoma" w:cs="Tahoma"/>
        <w:bCs/>
        <w:spacing w:val="-1"/>
        <w:sz w:val="24"/>
        <w:szCs w:val="24"/>
      </w:rPr>
      <w:t xml:space="preserve"> </w:t>
    </w:r>
    <w:r w:rsidR="00A6763A">
      <w:rPr>
        <w:rFonts w:ascii="Tahoma" w:hAnsi="Tahoma" w:cs="Tahoma"/>
        <w:bCs/>
        <w:sz w:val="24"/>
        <w:szCs w:val="24"/>
      </w:rPr>
      <w:t>9</w:t>
    </w:r>
    <w:r w:rsidR="00A6763A" w:rsidRPr="00F407F4">
      <w:rPr>
        <w:rFonts w:ascii="Tahoma" w:hAnsi="Tahoma" w:cs="Tahoma"/>
        <w:bCs/>
        <w:sz w:val="24"/>
        <w:szCs w:val="24"/>
      </w:rPr>
      <w:t>:00</w:t>
    </w:r>
    <w:r w:rsidR="00A6763A" w:rsidRPr="00F407F4">
      <w:rPr>
        <w:rFonts w:ascii="Tahoma" w:hAnsi="Tahoma" w:cs="Tahoma"/>
        <w:bCs/>
        <w:spacing w:val="-1"/>
        <w:sz w:val="24"/>
        <w:szCs w:val="24"/>
      </w:rPr>
      <w:t xml:space="preserve"> </w:t>
    </w:r>
    <w:r w:rsidR="00A6763A" w:rsidRPr="00F407F4">
      <w:rPr>
        <w:rFonts w:ascii="Tahoma" w:hAnsi="Tahoma" w:cs="Tahoma"/>
        <w:bCs/>
        <w:sz w:val="24"/>
        <w:szCs w:val="24"/>
      </w:rPr>
      <w:t>A.M.</w:t>
    </w:r>
  </w:p>
  <w:p w14:paraId="34DA9673" w14:textId="100AED80" w:rsidR="00DD0CD5" w:rsidRPr="00DD0CD5" w:rsidRDefault="00DD0CD5" w:rsidP="00A6763A">
    <w:pPr>
      <w:spacing w:line="322" w:lineRule="exact"/>
      <w:ind w:left="726" w:right="726"/>
      <w:jc w:val="center"/>
      <w:rPr>
        <w:rFonts w:ascii="Tahoma" w:hAnsi="Tahoma" w:cs="Tahoma"/>
        <w:bCs/>
        <w:sz w:val="24"/>
        <w:szCs w:val="24"/>
        <w:lang w:val="fr-FR"/>
      </w:rPr>
    </w:pPr>
    <w:r w:rsidRPr="00DD0CD5">
      <w:rPr>
        <w:rFonts w:ascii="Tahoma" w:hAnsi="Tahoma" w:cs="Tahoma"/>
        <w:bCs/>
        <w:sz w:val="24"/>
        <w:szCs w:val="24"/>
        <w:lang w:val="fr-FR"/>
      </w:rPr>
      <w:t>Hybrid – 240 Pine Ave. Suite 380, Alb</w:t>
    </w:r>
    <w:r>
      <w:rPr>
        <w:rFonts w:ascii="Tahoma" w:hAnsi="Tahoma" w:cs="Tahoma"/>
        <w:bCs/>
        <w:sz w:val="24"/>
        <w:szCs w:val="24"/>
        <w:lang w:val="fr-FR"/>
      </w:rPr>
      <w:t>any, GA 31701</w:t>
    </w:r>
  </w:p>
  <w:p w14:paraId="15F2D13A" w14:textId="77777777" w:rsidR="00A6763A" w:rsidRPr="00DD0CD5" w:rsidRDefault="00A6763A" w:rsidP="00A6763A">
    <w:pPr>
      <w:pStyle w:val="BodyText"/>
      <w:spacing w:before="8"/>
      <w:ind w:left="0"/>
      <w:rPr>
        <w:b/>
        <w:sz w:val="13"/>
        <w:lang w:val="fr-FR"/>
      </w:rPr>
    </w:pPr>
    <w:r>
      <w:rPr>
        <w:noProof/>
      </w:rPr>
      <w:drawing>
        <wp:anchor distT="0" distB="0" distL="0" distR="0" simplePos="0" relativeHeight="251660288" behindDoc="0" locked="0" layoutInCell="1" allowOverlap="1" wp14:anchorId="1F5160C2" wp14:editId="0FF9BF48">
          <wp:simplePos x="0" y="0"/>
          <wp:positionH relativeFrom="page">
            <wp:posOffset>1248410</wp:posOffset>
          </wp:positionH>
          <wp:positionV relativeFrom="paragraph">
            <wp:posOffset>115506</wp:posOffset>
          </wp:positionV>
          <wp:extent cx="5245941" cy="56197"/>
          <wp:effectExtent l="0" t="0" r="0" b="0"/>
          <wp:wrapTopAndBottom/>
          <wp:docPr id="811949310" name="Picture 8119493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45941" cy="56197"/>
                  </a:xfrm>
                  <a:prstGeom prst="rect">
                    <a:avLst/>
                  </a:prstGeom>
                </pic:spPr>
              </pic:pic>
            </a:graphicData>
          </a:graphic>
        </wp:anchor>
      </w:drawing>
    </w:r>
  </w:p>
  <w:p w14:paraId="509FA743" w14:textId="77777777" w:rsidR="00A6763A" w:rsidRPr="00DD0CD5" w:rsidRDefault="00A6763A">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6pt;height:2.25pt;visibility:visible;mso-wrap-style:square" o:bullet="t">
        <v:imagedata r:id="rId1" o:title=""/>
      </v:shape>
    </w:pict>
  </w:numPicBullet>
  <w:numPicBullet w:numPicBulletId="1">
    <w:pict>
      <v:shape id="_x0000_i1047" type="#_x0000_t75" style="width:6.75pt;height:2.25pt;visibility:visible;mso-wrap-style:square" o:bullet="t">
        <v:imagedata r:id="rId2" o:title=""/>
      </v:shape>
    </w:pict>
  </w:numPicBullet>
  <w:numPicBullet w:numPicBulletId="2">
    <w:pict>
      <v:shape id="_x0000_i1048" style="width:9pt;height:9.75pt" coordsize="" o:spt="100" o:bullet="t" adj="0,,0" path="" stroked="f">
        <v:stroke joinstyle="miter"/>
        <v:imagedata r:id="rId3" o:title="image5"/>
        <v:formulas/>
        <v:path o:connecttype="segments"/>
      </v:shape>
    </w:pict>
  </w:numPicBullet>
  <w:abstractNum w:abstractNumId="0" w15:restartNumberingAfterBreak="0">
    <w:nsid w:val="02C9023E"/>
    <w:multiLevelType w:val="hybridMultilevel"/>
    <w:tmpl w:val="0A30594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37BB"/>
    <w:multiLevelType w:val="hybridMultilevel"/>
    <w:tmpl w:val="7E363B70"/>
    <w:lvl w:ilvl="0" w:tplc="AACE42BA">
      <w:start w:val="1"/>
      <w:numFmt w:val="bullet"/>
      <w:lvlText w:val="•"/>
      <w:lvlPicBulletId w:val="2"/>
      <w:lvlJc w:val="left"/>
      <w:pPr>
        <w:ind w:left="3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F7CEEA0">
      <w:start w:val="1"/>
      <w:numFmt w:val="bullet"/>
      <w:lvlText w:val="o"/>
      <w:lvlJc w:val="left"/>
      <w:pPr>
        <w:ind w:left="13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21CBE2E">
      <w:start w:val="1"/>
      <w:numFmt w:val="bullet"/>
      <w:lvlText w:val="▪"/>
      <w:lvlJc w:val="left"/>
      <w:pPr>
        <w:ind w:left="208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87DA4086">
      <w:start w:val="1"/>
      <w:numFmt w:val="bullet"/>
      <w:lvlText w:val="•"/>
      <w:lvlJc w:val="left"/>
      <w:pPr>
        <w:ind w:left="280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A3022BEE">
      <w:start w:val="1"/>
      <w:numFmt w:val="bullet"/>
      <w:lvlText w:val="o"/>
      <w:lvlJc w:val="left"/>
      <w:pPr>
        <w:ind w:left="352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18E848E">
      <w:start w:val="1"/>
      <w:numFmt w:val="bullet"/>
      <w:lvlText w:val="▪"/>
      <w:lvlJc w:val="left"/>
      <w:pPr>
        <w:ind w:left="424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4BC0806">
      <w:start w:val="1"/>
      <w:numFmt w:val="bullet"/>
      <w:lvlText w:val="•"/>
      <w:lvlJc w:val="left"/>
      <w:pPr>
        <w:ind w:left="49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5BE2AC6">
      <w:start w:val="1"/>
      <w:numFmt w:val="bullet"/>
      <w:lvlText w:val="o"/>
      <w:lvlJc w:val="left"/>
      <w:pPr>
        <w:ind w:left="568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EE2698A">
      <w:start w:val="1"/>
      <w:numFmt w:val="bullet"/>
      <w:lvlText w:val="▪"/>
      <w:lvlJc w:val="left"/>
      <w:pPr>
        <w:ind w:left="640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9CC0DD4"/>
    <w:multiLevelType w:val="hybridMultilevel"/>
    <w:tmpl w:val="50F8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3143"/>
    <w:multiLevelType w:val="hybridMultilevel"/>
    <w:tmpl w:val="1450A3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42389"/>
    <w:multiLevelType w:val="hybridMultilevel"/>
    <w:tmpl w:val="D362DE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EB621B"/>
    <w:multiLevelType w:val="hybridMultilevel"/>
    <w:tmpl w:val="35E87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009BC"/>
    <w:multiLevelType w:val="hybridMultilevel"/>
    <w:tmpl w:val="2376E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6F1041"/>
    <w:multiLevelType w:val="hybridMultilevel"/>
    <w:tmpl w:val="97BC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81816"/>
    <w:multiLevelType w:val="hybridMultilevel"/>
    <w:tmpl w:val="7012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F5F3D"/>
    <w:multiLevelType w:val="hybridMultilevel"/>
    <w:tmpl w:val="4112B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E5EB8"/>
    <w:multiLevelType w:val="hybridMultilevel"/>
    <w:tmpl w:val="1660BBA8"/>
    <w:lvl w:ilvl="0" w:tplc="04090003">
      <w:start w:val="1"/>
      <w:numFmt w:val="bullet"/>
      <w:lvlText w:val="o"/>
      <w:lvlJc w:val="left"/>
      <w:pPr>
        <w:ind w:left="1081" w:hanging="360"/>
      </w:pPr>
      <w:rPr>
        <w:rFonts w:ascii="Courier New" w:hAnsi="Courier New" w:cs="Courier New"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1" w15:restartNumberingAfterBreak="0">
    <w:nsid w:val="216714E8"/>
    <w:multiLevelType w:val="hybridMultilevel"/>
    <w:tmpl w:val="631CC8DE"/>
    <w:lvl w:ilvl="0" w:tplc="76E49A20">
      <w:start w:val="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81771"/>
    <w:multiLevelType w:val="hybridMultilevel"/>
    <w:tmpl w:val="F27654E6"/>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4E0593B"/>
    <w:multiLevelType w:val="hybridMultilevel"/>
    <w:tmpl w:val="B37E5764"/>
    <w:lvl w:ilvl="0" w:tplc="7A5A6150">
      <w:start w:val="20"/>
      <w:numFmt w:val="bullet"/>
      <w:lvlText w:val="-"/>
      <w:lvlJc w:val="left"/>
      <w:pPr>
        <w:ind w:left="1320" w:hanging="360"/>
      </w:pPr>
      <w:rPr>
        <w:rFonts w:ascii="Tahoma" w:eastAsia="Times New Roman" w:hAnsi="Tahoma" w:cs="Tahoma"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4" w15:restartNumberingAfterBreak="0">
    <w:nsid w:val="2A762040"/>
    <w:multiLevelType w:val="hybridMultilevel"/>
    <w:tmpl w:val="D8B07852"/>
    <w:lvl w:ilvl="0" w:tplc="823A836C">
      <w:start w:val="1"/>
      <w:numFmt w:val="bullet"/>
      <w:lvlText w:val=""/>
      <w:lvlPicBulletId w:val="1"/>
      <w:lvlJc w:val="left"/>
      <w:pPr>
        <w:tabs>
          <w:tab w:val="num" w:pos="720"/>
        </w:tabs>
        <w:ind w:left="720" w:hanging="360"/>
      </w:pPr>
      <w:rPr>
        <w:rFonts w:ascii="Symbol" w:hAnsi="Symbol" w:hint="default"/>
      </w:rPr>
    </w:lvl>
    <w:lvl w:ilvl="1" w:tplc="3FE0D89C" w:tentative="1">
      <w:start w:val="1"/>
      <w:numFmt w:val="bullet"/>
      <w:lvlText w:val=""/>
      <w:lvlJc w:val="left"/>
      <w:pPr>
        <w:tabs>
          <w:tab w:val="num" w:pos="1440"/>
        </w:tabs>
        <w:ind w:left="1440" w:hanging="360"/>
      </w:pPr>
      <w:rPr>
        <w:rFonts w:ascii="Symbol" w:hAnsi="Symbol" w:hint="default"/>
      </w:rPr>
    </w:lvl>
    <w:lvl w:ilvl="2" w:tplc="62D04FAA" w:tentative="1">
      <w:start w:val="1"/>
      <w:numFmt w:val="bullet"/>
      <w:lvlText w:val=""/>
      <w:lvlJc w:val="left"/>
      <w:pPr>
        <w:tabs>
          <w:tab w:val="num" w:pos="2160"/>
        </w:tabs>
        <w:ind w:left="2160" w:hanging="360"/>
      </w:pPr>
      <w:rPr>
        <w:rFonts w:ascii="Symbol" w:hAnsi="Symbol" w:hint="default"/>
      </w:rPr>
    </w:lvl>
    <w:lvl w:ilvl="3" w:tplc="97EE2FF6" w:tentative="1">
      <w:start w:val="1"/>
      <w:numFmt w:val="bullet"/>
      <w:lvlText w:val=""/>
      <w:lvlJc w:val="left"/>
      <w:pPr>
        <w:tabs>
          <w:tab w:val="num" w:pos="2880"/>
        </w:tabs>
        <w:ind w:left="2880" w:hanging="360"/>
      </w:pPr>
      <w:rPr>
        <w:rFonts w:ascii="Symbol" w:hAnsi="Symbol" w:hint="default"/>
      </w:rPr>
    </w:lvl>
    <w:lvl w:ilvl="4" w:tplc="6E0E9D46" w:tentative="1">
      <w:start w:val="1"/>
      <w:numFmt w:val="bullet"/>
      <w:lvlText w:val=""/>
      <w:lvlJc w:val="left"/>
      <w:pPr>
        <w:tabs>
          <w:tab w:val="num" w:pos="3600"/>
        </w:tabs>
        <w:ind w:left="3600" w:hanging="360"/>
      </w:pPr>
      <w:rPr>
        <w:rFonts w:ascii="Symbol" w:hAnsi="Symbol" w:hint="default"/>
      </w:rPr>
    </w:lvl>
    <w:lvl w:ilvl="5" w:tplc="F3162BEE" w:tentative="1">
      <w:start w:val="1"/>
      <w:numFmt w:val="bullet"/>
      <w:lvlText w:val=""/>
      <w:lvlJc w:val="left"/>
      <w:pPr>
        <w:tabs>
          <w:tab w:val="num" w:pos="4320"/>
        </w:tabs>
        <w:ind w:left="4320" w:hanging="360"/>
      </w:pPr>
      <w:rPr>
        <w:rFonts w:ascii="Symbol" w:hAnsi="Symbol" w:hint="default"/>
      </w:rPr>
    </w:lvl>
    <w:lvl w:ilvl="6" w:tplc="C3C4F37A" w:tentative="1">
      <w:start w:val="1"/>
      <w:numFmt w:val="bullet"/>
      <w:lvlText w:val=""/>
      <w:lvlJc w:val="left"/>
      <w:pPr>
        <w:tabs>
          <w:tab w:val="num" w:pos="5040"/>
        </w:tabs>
        <w:ind w:left="5040" w:hanging="360"/>
      </w:pPr>
      <w:rPr>
        <w:rFonts w:ascii="Symbol" w:hAnsi="Symbol" w:hint="default"/>
      </w:rPr>
    </w:lvl>
    <w:lvl w:ilvl="7" w:tplc="2F843210" w:tentative="1">
      <w:start w:val="1"/>
      <w:numFmt w:val="bullet"/>
      <w:lvlText w:val=""/>
      <w:lvlJc w:val="left"/>
      <w:pPr>
        <w:tabs>
          <w:tab w:val="num" w:pos="5760"/>
        </w:tabs>
        <w:ind w:left="5760" w:hanging="360"/>
      </w:pPr>
      <w:rPr>
        <w:rFonts w:ascii="Symbol" w:hAnsi="Symbol" w:hint="default"/>
      </w:rPr>
    </w:lvl>
    <w:lvl w:ilvl="8" w:tplc="E114729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3015984"/>
    <w:multiLevelType w:val="hybridMultilevel"/>
    <w:tmpl w:val="A8765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C5307A"/>
    <w:multiLevelType w:val="hybridMultilevel"/>
    <w:tmpl w:val="D2825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9480D"/>
    <w:multiLevelType w:val="hybridMultilevel"/>
    <w:tmpl w:val="D3ACFA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2B6A64"/>
    <w:multiLevelType w:val="hybridMultilevel"/>
    <w:tmpl w:val="7C7A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D2A31"/>
    <w:multiLevelType w:val="hybridMultilevel"/>
    <w:tmpl w:val="5FDA9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627A88"/>
    <w:multiLevelType w:val="hybridMultilevel"/>
    <w:tmpl w:val="A6967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B3649"/>
    <w:multiLevelType w:val="hybridMultilevel"/>
    <w:tmpl w:val="B0205BD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5BCA1B21"/>
    <w:multiLevelType w:val="hybridMultilevel"/>
    <w:tmpl w:val="09F4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615BC"/>
    <w:multiLevelType w:val="hybridMultilevel"/>
    <w:tmpl w:val="31E6D148"/>
    <w:lvl w:ilvl="0" w:tplc="04090003">
      <w:start w:val="1"/>
      <w:numFmt w:val="bullet"/>
      <w:lvlText w:val="o"/>
      <w:lvlJc w:val="left"/>
      <w:pPr>
        <w:ind w:left="721" w:hanging="360"/>
      </w:pPr>
      <w:rPr>
        <w:rFonts w:ascii="Courier New" w:hAnsi="Courier New" w:cs="Courier New" w:hint="default"/>
      </w:rPr>
    </w:lvl>
    <w:lvl w:ilvl="1" w:tplc="04090003">
      <w:start w:val="1"/>
      <w:numFmt w:val="bullet"/>
      <w:lvlText w:val="o"/>
      <w:lvlJc w:val="left"/>
      <w:pPr>
        <w:ind w:left="1441" w:hanging="360"/>
      </w:pPr>
      <w:rPr>
        <w:rFonts w:ascii="Courier New" w:hAnsi="Courier New" w:cs="Courier New" w:hint="default"/>
      </w:rPr>
    </w:lvl>
    <w:lvl w:ilvl="2" w:tplc="04090005">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4" w15:restartNumberingAfterBreak="0">
    <w:nsid w:val="5DA55AE0"/>
    <w:multiLevelType w:val="hybridMultilevel"/>
    <w:tmpl w:val="7D5A5A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66AD4748"/>
    <w:multiLevelType w:val="hybridMultilevel"/>
    <w:tmpl w:val="F38846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9A3358"/>
    <w:multiLevelType w:val="hybridMultilevel"/>
    <w:tmpl w:val="C6182218"/>
    <w:lvl w:ilvl="0" w:tplc="39C8F928">
      <w:numFmt w:val="bullet"/>
      <w:lvlText w:val=""/>
      <w:lvlJc w:val="left"/>
      <w:pPr>
        <w:ind w:left="601" w:hanging="360"/>
      </w:pPr>
      <w:rPr>
        <w:rFonts w:ascii="Symbol" w:eastAsia="Symbol" w:hAnsi="Symbol" w:cs="Symbol" w:hint="default"/>
        <w:b w:val="0"/>
        <w:bCs w:val="0"/>
        <w:i w:val="0"/>
        <w:iCs w:val="0"/>
        <w:w w:val="100"/>
        <w:sz w:val="24"/>
        <w:szCs w:val="24"/>
        <w:lang w:val="en-US" w:eastAsia="en-US" w:bidi="ar-SA"/>
      </w:rPr>
    </w:lvl>
    <w:lvl w:ilvl="1" w:tplc="0930ECC0">
      <w:numFmt w:val="bullet"/>
      <w:lvlText w:val="•"/>
      <w:lvlJc w:val="left"/>
      <w:pPr>
        <w:ind w:left="1321" w:hanging="360"/>
      </w:pPr>
      <w:rPr>
        <w:rFonts w:hint="default"/>
        <w:lang w:val="en-US" w:eastAsia="en-US" w:bidi="ar-SA"/>
      </w:rPr>
    </w:lvl>
    <w:lvl w:ilvl="2" w:tplc="2C74BD3A">
      <w:numFmt w:val="bullet"/>
      <w:lvlText w:val="•"/>
      <w:lvlJc w:val="left"/>
      <w:pPr>
        <w:ind w:left="2147" w:hanging="360"/>
      </w:pPr>
      <w:rPr>
        <w:rFonts w:hint="default"/>
        <w:lang w:val="en-US" w:eastAsia="en-US" w:bidi="ar-SA"/>
      </w:rPr>
    </w:lvl>
    <w:lvl w:ilvl="3" w:tplc="F6AE2C72">
      <w:numFmt w:val="bullet"/>
      <w:lvlText w:val="•"/>
      <w:lvlJc w:val="left"/>
      <w:pPr>
        <w:ind w:left="2974" w:hanging="360"/>
      </w:pPr>
      <w:rPr>
        <w:rFonts w:hint="default"/>
        <w:lang w:val="en-US" w:eastAsia="en-US" w:bidi="ar-SA"/>
      </w:rPr>
    </w:lvl>
    <w:lvl w:ilvl="4" w:tplc="6AAE0F46">
      <w:numFmt w:val="bullet"/>
      <w:lvlText w:val="•"/>
      <w:lvlJc w:val="left"/>
      <w:pPr>
        <w:ind w:left="3801" w:hanging="360"/>
      </w:pPr>
      <w:rPr>
        <w:rFonts w:hint="default"/>
        <w:lang w:val="en-US" w:eastAsia="en-US" w:bidi="ar-SA"/>
      </w:rPr>
    </w:lvl>
    <w:lvl w:ilvl="5" w:tplc="56CA03D2">
      <w:numFmt w:val="bullet"/>
      <w:lvlText w:val="•"/>
      <w:lvlJc w:val="left"/>
      <w:pPr>
        <w:ind w:left="4627" w:hanging="360"/>
      </w:pPr>
      <w:rPr>
        <w:rFonts w:hint="default"/>
        <w:lang w:val="en-US" w:eastAsia="en-US" w:bidi="ar-SA"/>
      </w:rPr>
    </w:lvl>
    <w:lvl w:ilvl="6" w:tplc="E940EBFE">
      <w:numFmt w:val="bullet"/>
      <w:lvlText w:val="•"/>
      <w:lvlJc w:val="left"/>
      <w:pPr>
        <w:ind w:left="5454" w:hanging="360"/>
      </w:pPr>
      <w:rPr>
        <w:rFonts w:hint="default"/>
        <w:lang w:val="en-US" w:eastAsia="en-US" w:bidi="ar-SA"/>
      </w:rPr>
    </w:lvl>
    <w:lvl w:ilvl="7" w:tplc="09B81398">
      <w:numFmt w:val="bullet"/>
      <w:lvlText w:val="•"/>
      <w:lvlJc w:val="left"/>
      <w:pPr>
        <w:ind w:left="6281" w:hanging="360"/>
      </w:pPr>
      <w:rPr>
        <w:rFonts w:hint="default"/>
        <w:lang w:val="en-US" w:eastAsia="en-US" w:bidi="ar-SA"/>
      </w:rPr>
    </w:lvl>
    <w:lvl w:ilvl="8" w:tplc="21DC6AFE">
      <w:numFmt w:val="bullet"/>
      <w:lvlText w:val="•"/>
      <w:lvlJc w:val="left"/>
      <w:pPr>
        <w:ind w:left="7107" w:hanging="360"/>
      </w:pPr>
      <w:rPr>
        <w:rFonts w:hint="default"/>
        <w:lang w:val="en-US" w:eastAsia="en-US" w:bidi="ar-SA"/>
      </w:rPr>
    </w:lvl>
  </w:abstractNum>
  <w:abstractNum w:abstractNumId="27" w15:restartNumberingAfterBreak="0">
    <w:nsid w:val="6C1B2420"/>
    <w:multiLevelType w:val="hybridMultilevel"/>
    <w:tmpl w:val="49DAAB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6D483236"/>
    <w:multiLevelType w:val="hybridMultilevel"/>
    <w:tmpl w:val="19A2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3321E"/>
    <w:multiLevelType w:val="hybridMultilevel"/>
    <w:tmpl w:val="EF564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200916"/>
    <w:multiLevelType w:val="hybridMultilevel"/>
    <w:tmpl w:val="FF482492"/>
    <w:lvl w:ilvl="0" w:tplc="5E962A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0A33B4"/>
    <w:multiLevelType w:val="hybridMultilevel"/>
    <w:tmpl w:val="7BA6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76BA8"/>
    <w:multiLevelType w:val="hybridMultilevel"/>
    <w:tmpl w:val="D7AA3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7582878">
    <w:abstractNumId w:val="26"/>
  </w:num>
  <w:num w:numId="2" w16cid:durableId="214391113">
    <w:abstractNumId w:val="23"/>
  </w:num>
  <w:num w:numId="3" w16cid:durableId="651060349">
    <w:abstractNumId w:val="10"/>
  </w:num>
  <w:num w:numId="4" w16cid:durableId="2079982447">
    <w:abstractNumId w:val="15"/>
  </w:num>
  <w:num w:numId="5" w16cid:durableId="1855262933">
    <w:abstractNumId w:val="22"/>
  </w:num>
  <w:num w:numId="6" w16cid:durableId="1110008138">
    <w:abstractNumId w:val="8"/>
  </w:num>
  <w:num w:numId="7" w16cid:durableId="1611276892">
    <w:abstractNumId w:val="12"/>
  </w:num>
  <w:num w:numId="8" w16cid:durableId="795685411">
    <w:abstractNumId w:val="20"/>
  </w:num>
  <w:num w:numId="9" w16cid:durableId="1081951541">
    <w:abstractNumId w:val="30"/>
  </w:num>
  <w:num w:numId="10" w16cid:durableId="971322980">
    <w:abstractNumId w:val="9"/>
  </w:num>
  <w:num w:numId="11" w16cid:durableId="1721898120">
    <w:abstractNumId w:val="17"/>
  </w:num>
  <w:num w:numId="12" w16cid:durableId="2077626489">
    <w:abstractNumId w:val="32"/>
  </w:num>
  <w:num w:numId="13" w16cid:durableId="887254348">
    <w:abstractNumId w:val="25"/>
  </w:num>
  <w:num w:numId="14" w16cid:durableId="1314792320">
    <w:abstractNumId w:val="4"/>
  </w:num>
  <w:num w:numId="15" w16cid:durableId="669139250">
    <w:abstractNumId w:val="3"/>
  </w:num>
  <w:num w:numId="16" w16cid:durableId="423065407">
    <w:abstractNumId w:val="6"/>
  </w:num>
  <w:num w:numId="17" w16cid:durableId="1683430203">
    <w:abstractNumId w:val="13"/>
  </w:num>
  <w:num w:numId="18" w16cid:durableId="222835519">
    <w:abstractNumId w:val="0"/>
  </w:num>
  <w:num w:numId="19" w16cid:durableId="1401826382">
    <w:abstractNumId w:val="16"/>
  </w:num>
  <w:num w:numId="20" w16cid:durableId="2054381892">
    <w:abstractNumId w:val="19"/>
  </w:num>
  <w:num w:numId="21" w16cid:durableId="1640649939">
    <w:abstractNumId w:val="29"/>
  </w:num>
  <w:num w:numId="22" w16cid:durableId="16124809">
    <w:abstractNumId w:val="11"/>
  </w:num>
  <w:num w:numId="23" w16cid:durableId="1553728732">
    <w:abstractNumId w:val="14"/>
  </w:num>
  <w:num w:numId="24" w16cid:durableId="1128279878">
    <w:abstractNumId w:val="1"/>
  </w:num>
  <w:num w:numId="25" w16cid:durableId="2138571229">
    <w:abstractNumId w:val="5"/>
  </w:num>
  <w:num w:numId="26" w16cid:durableId="1086222827">
    <w:abstractNumId w:val="7"/>
  </w:num>
  <w:num w:numId="27" w16cid:durableId="657195293">
    <w:abstractNumId w:val="24"/>
  </w:num>
  <w:num w:numId="28" w16cid:durableId="1983119686">
    <w:abstractNumId w:val="2"/>
  </w:num>
  <w:num w:numId="29" w16cid:durableId="480733233">
    <w:abstractNumId w:val="27"/>
  </w:num>
  <w:num w:numId="30" w16cid:durableId="1412891456">
    <w:abstractNumId w:val="28"/>
  </w:num>
  <w:num w:numId="31" w16cid:durableId="1622804579">
    <w:abstractNumId w:val="31"/>
  </w:num>
  <w:num w:numId="32" w16cid:durableId="1480343411">
    <w:abstractNumId w:val="21"/>
  </w:num>
  <w:num w:numId="33" w16cid:durableId="8389282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xNjE1NTW3MDc0szBW0lEKTi0uzszPAykwrAUA6yFwBCwAAAA="/>
  </w:docVars>
  <w:rsids>
    <w:rsidRoot w:val="007E3B71"/>
    <w:rsid w:val="000061A1"/>
    <w:rsid w:val="00014FCB"/>
    <w:rsid w:val="00015E51"/>
    <w:rsid w:val="000230B0"/>
    <w:rsid w:val="000348F3"/>
    <w:rsid w:val="00034FC3"/>
    <w:rsid w:val="00041DA9"/>
    <w:rsid w:val="00050289"/>
    <w:rsid w:val="00053973"/>
    <w:rsid w:val="00061A9A"/>
    <w:rsid w:val="00071B81"/>
    <w:rsid w:val="00080DCA"/>
    <w:rsid w:val="00082B1E"/>
    <w:rsid w:val="00085D03"/>
    <w:rsid w:val="00087223"/>
    <w:rsid w:val="0008799F"/>
    <w:rsid w:val="00090599"/>
    <w:rsid w:val="0009242F"/>
    <w:rsid w:val="000B1F5E"/>
    <w:rsid w:val="000B6DB0"/>
    <w:rsid w:val="000C51C5"/>
    <w:rsid w:val="000D045E"/>
    <w:rsid w:val="000E13ED"/>
    <w:rsid w:val="000F1A4F"/>
    <w:rsid w:val="00115135"/>
    <w:rsid w:val="001175FD"/>
    <w:rsid w:val="0012740E"/>
    <w:rsid w:val="001356A3"/>
    <w:rsid w:val="00135FE2"/>
    <w:rsid w:val="001521B3"/>
    <w:rsid w:val="00162902"/>
    <w:rsid w:val="001633E0"/>
    <w:rsid w:val="00175963"/>
    <w:rsid w:val="00176360"/>
    <w:rsid w:val="001800ED"/>
    <w:rsid w:val="001848FD"/>
    <w:rsid w:val="00186ED0"/>
    <w:rsid w:val="00194116"/>
    <w:rsid w:val="001B08CC"/>
    <w:rsid w:val="001C17D0"/>
    <w:rsid w:val="001C2528"/>
    <w:rsid w:val="001D01F8"/>
    <w:rsid w:val="001D3323"/>
    <w:rsid w:val="001E0492"/>
    <w:rsid w:val="001E406B"/>
    <w:rsid w:val="001F100D"/>
    <w:rsid w:val="001F2076"/>
    <w:rsid w:val="001F3107"/>
    <w:rsid w:val="00200450"/>
    <w:rsid w:val="00210509"/>
    <w:rsid w:val="0021307C"/>
    <w:rsid w:val="00213552"/>
    <w:rsid w:val="00213D31"/>
    <w:rsid w:val="00215C45"/>
    <w:rsid w:val="00221417"/>
    <w:rsid w:val="0022455C"/>
    <w:rsid w:val="0022502F"/>
    <w:rsid w:val="002276B9"/>
    <w:rsid w:val="00236B62"/>
    <w:rsid w:val="00246172"/>
    <w:rsid w:val="002659DA"/>
    <w:rsid w:val="00265EB4"/>
    <w:rsid w:val="00290745"/>
    <w:rsid w:val="0029444E"/>
    <w:rsid w:val="002A00A7"/>
    <w:rsid w:val="002A1E27"/>
    <w:rsid w:val="002A25B3"/>
    <w:rsid w:val="002A6E79"/>
    <w:rsid w:val="002B3864"/>
    <w:rsid w:val="002C63C0"/>
    <w:rsid w:val="002D3A8F"/>
    <w:rsid w:val="002D440B"/>
    <w:rsid w:val="002D65F0"/>
    <w:rsid w:val="002E20E8"/>
    <w:rsid w:val="002F2403"/>
    <w:rsid w:val="00306685"/>
    <w:rsid w:val="00306AC6"/>
    <w:rsid w:val="00311C40"/>
    <w:rsid w:val="0031749C"/>
    <w:rsid w:val="00322E19"/>
    <w:rsid w:val="0032741C"/>
    <w:rsid w:val="00330CEB"/>
    <w:rsid w:val="00335FA1"/>
    <w:rsid w:val="00336113"/>
    <w:rsid w:val="003407F0"/>
    <w:rsid w:val="00340B0E"/>
    <w:rsid w:val="003413CC"/>
    <w:rsid w:val="003461DB"/>
    <w:rsid w:val="003518CE"/>
    <w:rsid w:val="00357C9F"/>
    <w:rsid w:val="00357E6A"/>
    <w:rsid w:val="00370352"/>
    <w:rsid w:val="00373FE4"/>
    <w:rsid w:val="00381F8E"/>
    <w:rsid w:val="00385E7A"/>
    <w:rsid w:val="0039011B"/>
    <w:rsid w:val="00390830"/>
    <w:rsid w:val="003A1112"/>
    <w:rsid w:val="003A5B1D"/>
    <w:rsid w:val="003B1F3C"/>
    <w:rsid w:val="003B6A76"/>
    <w:rsid w:val="003C1C8D"/>
    <w:rsid w:val="003C1C98"/>
    <w:rsid w:val="003C2400"/>
    <w:rsid w:val="003C2D24"/>
    <w:rsid w:val="003C446C"/>
    <w:rsid w:val="003D0A1C"/>
    <w:rsid w:val="003D1FCD"/>
    <w:rsid w:val="003D430B"/>
    <w:rsid w:val="003D5705"/>
    <w:rsid w:val="003D6352"/>
    <w:rsid w:val="003D774B"/>
    <w:rsid w:val="003E1111"/>
    <w:rsid w:val="003F05BC"/>
    <w:rsid w:val="003F0FDD"/>
    <w:rsid w:val="003F10F1"/>
    <w:rsid w:val="003F18BA"/>
    <w:rsid w:val="003F1E3E"/>
    <w:rsid w:val="003F70DF"/>
    <w:rsid w:val="00400ADA"/>
    <w:rsid w:val="004077D2"/>
    <w:rsid w:val="00410042"/>
    <w:rsid w:val="00410A9E"/>
    <w:rsid w:val="004118E0"/>
    <w:rsid w:val="00414968"/>
    <w:rsid w:val="00436A38"/>
    <w:rsid w:val="0044401F"/>
    <w:rsid w:val="00444D0A"/>
    <w:rsid w:val="00454118"/>
    <w:rsid w:val="004558A1"/>
    <w:rsid w:val="00456E8F"/>
    <w:rsid w:val="0047031A"/>
    <w:rsid w:val="0047744F"/>
    <w:rsid w:val="00483654"/>
    <w:rsid w:val="00490D6F"/>
    <w:rsid w:val="0049496E"/>
    <w:rsid w:val="0049593D"/>
    <w:rsid w:val="004A33AB"/>
    <w:rsid w:val="004A6791"/>
    <w:rsid w:val="004C0D0D"/>
    <w:rsid w:val="004C5511"/>
    <w:rsid w:val="004D21D0"/>
    <w:rsid w:val="004D3858"/>
    <w:rsid w:val="004D689F"/>
    <w:rsid w:val="004E66CB"/>
    <w:rsid w:val="004F2A65"/>
    <w:rsid w:val="004F54F7"/>
    <w:rsid w:val="004F5E85"/>
    <w:rsid w:val="00501C5F"/>
    <w:rsid w:val="00515002"/>
    <w:rsid w:val="00516095"/>
    <w:rsid w:val="00523F15"/>
    <w:rsid w:val="00526F2D"/>
    <w:rsid w:val="00541167"/>
    <w:rsid w:val="00544A28"/>
    <w:rsid w:val="005460D0"/>
    <w:rsid w:val="00552F3B"/>
    <w:rsid w:val="00563778"/>
    <w:rsid w:val="00570EE8"/>
    <w:rsid w:val="00571A38"/>
    <w:rsid w:val="00583682"/>
    <w:rsid w:val="00583CA4"/>
    <w:rsid w:val="0059426F"/>
    <w:rsid w:val="00597E49"/>
    <w:rsid w:val="005A7F82"/>
    <w:rsid w:val="005B1315"/>
    <w:rsid w:val="005B4496"/>
    <w:rsid w:val="005C25A7"/>
    <w:rsid w:val="005C354C"/>
    <w:rsid w:val="005C7C6B"/>
    <w:rsid w:val="005D592A"/>
    <w:rsid w:val="005D5F2C"/>
    <w:rsid w:val="005D6FAA"/>
    <w:rsid w:val="005E4A59"/>
    <w:rsid w:val="005F3737"/>
    <w:rsid w:val="00605DCF"/>
    <w:rsid w:val="0061014C"/>
    <w:rsid w:val="00611C76"/>
    <w:rsid w:val="00612DB5"/>
    <w:rsid w:val="00621BBD"/>
    <w:rsid w:val="0062330E"/>
    <w:rsid w:val="00623F85"/>
    <w:rsid w:val="0063027A"/>
    <w:rsid w:val="00637B09"/>
    <w:rsid w:val="00650EB5"/>
    <w:rsid w:val="00651503"/>
    <w:rsid w:val="00654927"/>
    <w:rsid w:val="00656AAF"/>
    <w:rsid w:val="00676897"/>
    <w:rsid w:val="00677CF1"/>
    <w:rsid w:val="00684F8F"/>
    <w:rsid w:val="006923DB"/>
    <w:rsid w:val="00692C72"/>
    <w:rsid w:val="006A282D"/>
    <w:rsid w:val="006C2FB3"/>
    <w:rsid w:val="006D44F2"/>
    <w:rsid w:val="006E21B7"/>
    <w:rsid w:val="006E3E8E"/>
    <w:rsid w:val="006F2B64"/>
    <w:rsid w:val="006F40A0"/>
    <w:rsid w:val="006F79E8"/>
    <w:rsid w:val="007010E9"/>
    <w:rsid w:val="007063C4"/>
    <w:rsid w:val="007304D2"/>
    <w:rsid w:val="00730F12"/>
    <w:rsid w:val="00735931"/>
    <w:rsid w:val="00735FBE"/>
    <w:rsid w:val="00737C36"/>
    <w:rsid w:val="007462A3"/>
    <w:rsid w:val="0075312C"/>
    <w:rsid w:val="00764153"/>
    <w:rsid w:val="00764C56"/>
    <w:rsid w:val="007700DF"/>
    <w:rsid w:val="00775BBF"/>
    <w:rsid w:val="007803D5"/>
    <w:rsid w:val="007975A5"/>
    <w:rsid w:val="007A0E98"/>
    <w:rsid w:val="007A1385"/>
    <w:rsid w:val="007A27E8"/>
    <w:rsid w:val="007A2F5C"/>
    <w:rsid w:val="007B07AB"/>
    <w:rsid w:val="007C6A41"/>
    <w:rsid w:val="007D1641"/>
    <w:rsid w:val="007D4D5E"/>
    <w:rsid w:val="007E3B71"/>
    <w:rsid w:val="007E4273"/>
    <w:rsid w:val="007E4B45"/>
    <w:rsid w:val="007F6695"/>
    <w:rsid w:val="008118C2"/>
    <w:rsid w:val="008211ED"/>
    <w:rsid w:val="0082524D"/>
    <w:rsid w:val="00825913"/>
    <w:rsid w:val="00825DC1"/>
    <w:rsid w:val="008279CD"/>
    <w:rsid w:val="008325DA"/>
    <w:rsid w:val="00840E43"/>
    <w:rsid w:val="00844950"/>
    <w:rsid w:val="008536E1"/>
    <w:rsid w:val="00855AA1"/>
    <w:rsid w:val="008607AA"/>
    <w:rsid w:val="008654F9"/>
    <w:rsid w:val="00871329"/>
    <w:rsid w:val="00877CF3"/>
    <w:rsid w:val="0088066B"/>
    <w:rsid w:val="00881101"/>
    <w:rsid w:val="008821B8"/>
    <w:rsid w:val="00892C0B"/>
    <w:rsid w:val="00896D4F"/>
    <w:rsid w:val="008A22AC"/>
    <w:rsid w:val="008A439E"/>
    <w:rsid w:val="008B0074"/>
    <w:rsid w:val="008B37FC"/>
    <w:rsid w:val="008C1F3B"/>
    <w:rsid w:val="008D00C8"/>
    <w:rsid w:val="008D2069"/>
    <w:rsid w:val="008E41BA"/>
    <w:rsid w:val="008E72A8"/>
    <w:rsid w:val="008F001F"/>
    <w:rsid w:val="008F2DDA"/>
    <w:rsid w:val="009029FA"/>
    <w:rsid w:val="0091120A"/>
    <w:rsid w:val="009113E5"/>
    <w:rsid w:val="0091183F"/>
    <w:rsid w:val="00916C5A"/>
    <w:rsid w:val="009234AD"/>
    <w:rsid w:val="0092668A"/>
    <w:rsid w:val="00926B6F"/>
    <w:rsid w:val="009362E0"/>
    <w:rsid w:val="00942DE0"/>
    <w:rsid w:val="009543AE"/>
    <w:rsid w:val="00961604"/>
    <w:rsid w:val="00966794"/>
    <w:rsid w:val="009712EF"/>
    <w:rsid w:val="0097408D"/>
    <w:rsid w:val="0099063D"/>
    <w:rsid w:val="00992DB3"/>
    <w:rsid w:val="00995C48"/>
    <w:rsid w:val="009A31FF"/>
    <w:rsid w:val="009A37E8"/>
    <w:rsid w:val="009A649D"/>
    <w:rsid w:val="009B4054"/>
    <w:rsid w:val="009C4C1E"/>
    <w:rsid w:val="009D4A0C"/>
    <w:rsid w:val="009D727B"/>
    <w:rsid w:val="009D7457"/>
    <w:rsid w:val="009E1728"/>
    <w:rsid w:val="009E3891"/>
    <w:rsid w:val="009F0010"/>
    <w:rsid w:val="009F0A9C"/>
    <w:rsid w:val="009F677D"/>
    <w:rsid w:val="00A0066C"/>
    <w:rsid w:val="00A011C1"/>
    <w:rsid w:val="00A11D90"/>
    <w:rsid w:val="00A16132"/>
    <w:rsid w:val="00A23941"/>
    <w:rsid w:val="00A31578"/>
    <w:rsid w:val="00A37B87"/>
    <w:rsid w:val="00A42E1E"/>
    <w:rsid w:val="00A54CCD"/>
    <w:rsid w:val="00A600F0"/>
    <w:rsid w:val="00A6763A"/>
    <w:rsid w:val="00A6764E"/>
    <w:rsid w:val="00A8069A"/>
    <w:rsid w:val="00AB29C3"/>
    <w:rsid w:val="00AC6DA1"/>
    <w:rsid w:val="00AD57EE"/>
    <w:rsid w:val="00AE4918"/>
    <w:rsid w:val="00AE52F4"/>
    <w:rsid w:val="00AF273D"/>
    <w:rsid w:val="00AF30B3"/>
    <w:rsid w:val="00AF3BD8"/>
    <w:rsid w:val="00AF3E78"/>
    <w:rsid w:val="00B06927"/>
    <w:rsid w:val="00B07526"/>
    <w:rsid w:val="00B07FB0"/>
    <w:rsid w:val="00B1191B"/>
    <w:rsid w:val="00B27174"/>
    <w:rsid w:val="00B320D4"/>
    <w:rsid w:val="00B4299D"/>
    <w:rsid w:val="00B43912"/>
    <w:rsid w:val="00B4648F"/>
    <w:rsid w:val="00B46A33"/>
    <w:rsid w:val="00B547D6"/>
    <w:rsid w:val="00B55E49"/>
    <w:rsid w:val="00B70BAD"/>
    <w:rsid w:val="00B742BF"/>
    <w:rsid w:val="00B81D96"/>
    <w:rsid w:val="00B91014"/>
    <w:rsid w:val="00B97E04"/>
    <w:rsid w:val="00BB1976"/>
    <w:rsid w:val="00BB28C9"/>
    <w:rsid w:val="00BB5417"/>
    <w:rsid w:val="00BB5D3A"/>
    <w:rsid w:val="00BB5FD6"/>
    <w:rsid w:val="00BB6BD5"/>
    <w:rsid w:val="00BC0C6A"/>
    <w:rsid w:val="00BC1F27"/>
    <w:rsid w:val="00BD1A06"/>
    <w:rsid w:val="00BD2CF6"/>
    <w:rsid w:val="00BD3E7D"/>
    <w:rsid w:val="00BD4584"/>
    <w:rsid w:val="00BF11CC"/>
    <w:rsid w:val="00BF625F"/>
    <w:rsid w:val="00C00071"/>
    <w:rsid w:val="00C12D4E"/>
    <w:rsid w:val="00C13057"/>
    <w:rsid w:val="00C24B17"/>
    <w:rsid w:val="00C31163"/>
    <w:rsid w:val="00C3220C"/>
    <w:rsid w:val="00C34ACA"/>
    <w:rsid w:val="00C37A93"/>
    <w:rsid w:val="00C442FB"/>
    <w:rsid w:val="00C454D3"/>
    <w:rsid w:val="00C66C37"/>
    <w:rsid w:val="00C700EE"/>
    <w:rsid w:val="00C70A52"/>
    <w:rsid w:val="00C72674"/>
    <w:rsid w:val="00C75330"/>
    <w:rsid w:val="00C84B4C"/>
    <w:rsid w:val="00CA083A"/>
    <w:rsid w:val="00CC0CCA"/>
    <w:rsid w:val="00CC2AC3"/>
    <w:rsid w:val="00CD0BBF"/>
    <w:rsid w:val="00CD2D24"/>
    <w:rsid w:val="00CD494A"/>
    <w:rsid w:val="00CD5096"/>
    <w:rsid w:val="00CD7985"/>
    <w:rsid w:val="00CE71B8"/>
    <w:rsid w:val="00CE79A0"/>
    <w:rsid w:val="00CF14B2"/>
    <w:rsid w:val="00D04296"/>
    <w:rsid w:val="00D065D5"/>
    <w:rsid w:val="00D07CAD"/>
    <w:rsid w:val="00D164D6"/>
    <w:rsid w:val="00D212B0"/>
    <w:rsid w:val="00D21706"/>
    <w:rsid w:val="00D27575"/>
    <w:rsid w:val="00D42A30"/>
    <w:rsid w:val="00D42F83"/>
    <w:rsid w:val="00D457F2"/>
    <w:rsid w:val="00D46D55"/>
    <w:rsid w:val="00D61D3B"/>
    <w:rsid w:val="00D64138"/>
    <w:rsid w:val="00D717DC"/>
    <w:rsid w:val="00D74A90"/>
    <w:rsid w:val="00D82B30"/>
    <w:rsid w:val="00D8603B"/>
    <w:rsid w:val="00D86490"/>
    <w:rsid w:val="00D90CB9"/>
    <w:rsid w:val="00D94629"/>
    <w:rsid w:val="00DA1882"/>
    <w:rsid w:val="00DB00F0"/>
    <w:rsid w:val="00DB02DE"/>
    <w:rsid w:val="00DC138C"/>
    <w:rsid w:val="00DC3858"/>
    <w:rsid w:val="00DD08AC"/>
    <w:rsid w:val="00DD0CD5"/>
    <w:rsid w:val="00DD1382"/>
    <w:rsid w:val="00DD26D5"/>
    <w:rsid w:val="00DD5ECB"/>
    <w:rsid w:val="00DE0FC6"/>
    <w:rsid w:val="00DE24E6"/>
    <w:rsid w:val="00DE2B5E"/>
    <w:rsid w:val="00DE7718"/>
    <w:rsid w:val="00DF2EC5"/>
    <w:rsid w:val="00DF310F"/>
    <w:rsid w:val="00DF3476"/>
    <w:rsid w:val="00E01E7D"/>
    <w:rsid w:val="00E219C7"/>
    <w:rsid w:val="00E2205E"/>
    <w:rsid w:val="00E22A49"/>
    <w:rsid w:val="00E34FB1"/>
    <w:rsid w:val="00E46C3D"/>
    <w:rsid w:val="00E47E1F"/>
    <w:rsid w:val="00E61DD5"/>
    <w:rsid w:val="00E63650"/>
    <w:rsid w:val="00E676A0"/>
    <w:rsid w:val="00E73911"/>
    <w:rsid w:val="00E75FD6"/>
    <w:rsid w:val="00E83CDC"/>
    <w:rsid w:val="00E847D0"/>
    <w:rsid w:val="00E93A75"/>
    <w:rsid w:val="00EA0583"/>
    <w:rsid w:val="00EA104C"/>
    <w:rsid w:val="00EA3F37"/>
    <w:rsid w:val="00EC025C"/>
    <w:rsid w:val="00EC7E2E"/>
    <w:rsid w:val="00ED096B"/>
    <w:rsid w:val="00ED1EC4"/>
    <w:rsid w:val="00ED77B9"/>
    <w:rsid w:val="00EE327A"/>
    <w:rsid w:val="00EE4BF6"/>
    <w:rsid w:val="00F03A71"/>
    <w:rsid w:val="00F04D7E"/>
    <w:rsid w:val="00F058BA"/>
    <w:rsid w:val="00F11640"/>
    <w:rsid w:val="00F11955"/>
    <w:rsid w:val="00F14E5C"/>
    <w:rsid w:val="00F163A4"/>
    <w:rsid w:val="00F23755"/>
    <w:rsid w:val="00F2409F"/>
    <w:rsid w:val="00F26100"/>
    <w:rsid w:val="00F34C65"/>
    <w:rsid w:val="00F407F4"/>
    <w:rsid w:val="00F41EA2"/>
    <w:rsid w:val="00F45061"/>
    <w:rsid w:val="00F468E0"/>
    <w:rsid w:val="00F52606"/>
    <w:rsid w:val="00F6494A"/>
    <w:rsid w:val="00F7143D"/>
    <w:rsid w:val="00F72870"/>
    <w:rsid w:val="00F7713B"/>
    <w:rsid w:val="00F8236D"/>
    <w:rsid w:val="00F82A64"/>
    <w:rsid w:val="00FB3D90"/>
    <w:rsid w:val="00FB6682"/>
    <w:rsid w:val="00FC0D31"/>
    <w:rsid w:val="00FC3B5A"/>
    <w:rsid w:val="00FE3741"/>
    <w:rsid w:val="00FF0101"/>
    <w:rsid w:val="00FF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DE402"/>
  <w15:docId w15:val="{1F46BFB6-E07B-4CDB-9A79-1C86BCC7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72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60"/>
    </w:pPr>
    <w:rPr>
      <w:sz w:val="24"/>
      <w:szCs w:val="24"/>
    </w:rPr>
  </w:style>
  <w:style w:type="paragraph" w:styleId="Title">
    <w:name w:val="Title"/>
    <w:basedOn w:val="Normal"/>
    <w:link w:val="TitleChar"/>
    <w:uiPriority w:val="10"/>
    <w:qFormat/>
    <w:pPr>
      <w:spacing w:before="61"/>
      <w:ind w:left="726" w:right="726"/>
      <w:jc w:val="center"/>
    </w:pPr>
    <w:rPr>
      <w:b/>
      <w:bCs/>
      <w:sz w:val="40"/>
      <w:szCs w:val="40"/>
    </w:rPr>
  </w:style>
  <w:style w:type="paragraph" w:styleId="ListParagraph">
    <w:name w:val="List Paragraph"/>
    <w:basedOn w:val="Normal"/>
    <w:uiPriority w:val="1"/>
    <w:qFormat/>
    <w:pPr>
      <w:spacing w:line="293" w:lineRule="exact"/>
      <w:ind w:left="960" w:hanging="361"/>
    </w:pPr>
  </w:style>
  <w:style w:type="paragraph" w:customStyle="1" w:styleId="TableParagraph">
    <w:name w:val="Table Paragraph"/>
    <w:basedOn w:val="Normal"/>
    <w:uiPriority w:val="1"/>
    <w:qFormat/>
  </w:style>
  <w:style w:type="table" w:styleId="TableGrid">
    <w:name w:val="Table Grid"/>
    <w:basedOn w:val="TableNormal"/>
    <w:uiPriority w:val="39"/>
    <w:rsid w:val="002D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63A"/>
    <w:rPr>
      <w:rFonts w:ascii="Segoe UI" w:eastAsia="Times New Roman" w:hAnsi="Segoe UI" w:cs="Segoe UI"/>
      <w:sz w:val="18"/>
      <w:szCs w:val="18"/>
    </w:rPr>
  </w:style>
  <w:style w:type="paragraph" w:styleId="Header">
    <w:name w:val="header"/>
    <w:basedOn w:val="Normal"/>
    <w:link w:val="HeaderChar"/>
    <w:uiPriority w:val="99"/>
    <w:unhideWhenUsed/>
    <w:rsid w:val="00A6763A"/>
    <w:pPr>
      <w:tabs>
        <w:tab w:val="center" w:pos="4680"/>
        <w:tab w:val="right" w:pos="9360"/>
      </w:tabs>
    </w:pPr>
  </w:style>
  <w:style w:type="character" w:customStyle="1" w:styleId="HeaderChar">
    <w:name w:val="Header Char"/>
    <w:basedOn w:val="DefaultParagraphFont"/>
    <w:link w:val="Header"/>
    <w:uiPriority w:val="99"/>
    <w:rsid w:val="00A6763A"/>
    <w:rPr>
      <w:rFonts w:ascii="Times New Roman" w:eastAsia="Times New Roman" w:hAnsi="Times New Roman" w:cs="Times New Roman"/>
    </w:rPr>
  </w:style>
  <w:style w:type="paragraph" w:styleId="Footer">
    <w:name w:val="footer"/>
    <w:basedOn w:val="Normal"/>
    <w:link w:val="FooterChar"/>
    <w:uiPriority w:val="99"/>
    <w:unhideWhenUsed/>
    <w:rsid w:val="00A6763A"/>
    <w:pPr>
      <w:tabs>
        <w:tab w:val="center" w:pos="4680"/>
        <w:tab w:val="right" w:pos="9360"/>
      </w:tabs>
    </w:pPr>
  </w:style>
  <w:style w:type="character" w:customStyle="1" w:styleId="FooterChar">
    <w:name w:val="Footer Char"/>
    <w:basedOn w:val="DefaultParagraphFont"/>
    <w:link w:val="Footer"/>
    <w:uiPriority w:val="99"/>
    <w:rsid w:val="00A6763A"/>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6763A"/>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A6763A"/>
    <w:rPr>
      <w:rFonts w:ascii="Times New Roman" w:eastAsia="Times New Roman" w:hAnsi="Times New Roman" w:cs="Times New Roman"/>
      <w:b/>
      <w:bCs/>
      <w:sz w:val="40"/>
      <w:szCs w:val="40"/>
    </w:rPr>
  </w:style>
  <w:style w:type="character" w:styleId="Strong">
    <w:name w:val="Strong"/>
    <w:basedOn w:val="DefaultParagraphFont"/>
    <w:uiPriority w:val="22"/>
    <w:qFormat/>
    <w:rsid w:val="003D5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01738">
      <w:bodyDiv w:val="1"/>
      <w:marLeft w:val="0"/>
      <w:marRight w:val="0"/>
      <w:marTop w:val="0"/>
      <w:marBottom w:val="0"/>
      <w:divBdr>
        <w:top w:val="none" w:sz="0" w:space="0" w:color="auto"/>
        <w:left w:val="none" w:sz="0" w:space="0" w:color="auto"/>
        <w:bottom w:val="none" w:sz="0" w:space="0" w:color="auto"/>
        <w:right w:val="none" w:sz="0" w:space="0" w:color="auto"/>
      </w:divBdr>
    </w:div>
    <w:div w:id="201285472">
      <w:bodyDiv w:val="1"/>
      <w:marLeft w:val="0"/>
      <w:marRight w:val="0"/>
      <w:marTop w:val="0"/>
      <w:marBottom w:val="0"/>
      <w:divBdr>
        <w:top w:val="none" w:sz="0" w:space="0" w:color="auto"/>
        <w:left w:val="none" w:sz="0" w:space="0" w:color="auto"/>
        <w:bottom w:val="none" w:sz="0" w:space="0" w:color="auto"/>
        <w:right w:val="none" w:sz="0" w:space="0" w:color="auto"/>
      </w:divBdr>
    </w:div>
    <w:div w:id="985283356">
      <w:bodyDiv w:val="1"/>
      <w:marLeft w:val="0"/>
      <w:marRight w:val="0"/>
      <w:marTop w:val="0"/>
      <w:marBottom w:val="0"/>
      <w:divBdr>
        <w:top w:val="none" w:sz="0" w:space="0" w:color="auto"/>
        <w:left w:val="none" w:sz="0" w:space="0" w:color="auto"/>
        <w:bottom w:val="none" w:sz="0" w:space="0" w:color="auto"/>
        <w:right w:val="none" w:sz="0" w:space="0" w:color="auto"/>
      </w:divBdr>
      <w:divsChild>
        <w:div w:id="1444878563">
          <w:marLeft w:val="0"/>
          <w:marRight w:val="0"/>
          <w:marTop w:val="0"/>
          <w:marBottom w:val="0"/>
          <w:divBdr>
            <w:top w:val="none" w:sz="0" w:space="0" w:color="auto"/>
            <w:left w:val="none" w:sz="0" w:space="0" w:color="auto"/>
            <w:bottom w:val="none" w:sz="0" w:space="0" w:color="auto"/>
            <w:right w:val="none" w:sz="0" w:space="0" w:color="auto"/>
          </w:divBdr>
          <w:divsChild>
            <w:div w:id="305283462">
              <w:marLeft w:val="0"/>
              <w:marRight w:val="0"/>
              <w:marTop w:val="0"/>
              <w:marBottom w:val="0"/>
              <w:divBdr>
                <w:top w:val="none" w:sz="0" w:space="0" w:color="auto"/>
                <w:left w:val="none" w:sz="0" w:space="0" w:color="auto"/>
                <w:bottom w:val="none" w:sz="0" w:space="0" w:color="auto"/>
                <w:right w:val="none" w:sz="0" w:space="0" w:color="auto"/>
              </w:divBdr>
              <w:divsChild>
                <w:div w:id="1469208386">
                  <w:marLeft w:val="0"/>
                  <w:marRight w:val="0"/>
                  <w:marTop w:val="0"/>
                  <w:marBottom w:val="0"/>
                  <w:divBdr>
                    <w:top w:val="none" w:sz="0" w:space="0" w:color="auto"/>
                    <w:left w:val="none" w:sz="0" w:space="0" w:color="auto"/>
                    <w:bottom w:val="none" w:sz="0" w:space="0" w:color="auto"/>
                    <w:right w:val="none" w:sz="0" w:space="0" w:color="auto"/>
                  </w:divBdr>
                  <w:divsChild>
                    <w:div w:id="564489543">
                      <w:marLeft w:val="0"/>
                      <w:marRight w:val="0"/>
                      <w:marTop w:val="0"/>
                      <w:marBottom w:val="0"/>
                      <w:divBdr>
                        <w:top w:val="none" w:sz="0" w:space="0" w:color="auto"/>
                        <w:left w:val="none" w:sz="0" w:space="0" w:color="auto"/>
                        <w:bottom w:val="none" w:sz="0" w:space="0" w:color="auto"/>
                        <w:right w:val="none" w:sz="0" w:space="0" w:color="auto"/>
                      </w:divBdr>
                      <w:divsChild>
                        <w:div w:id="1898783861">
                          <w:marLeft w:val="0"/>
                          <w:marRight w:val="0"/>
                          <w:marTop w:val="0"/>
                          <w:marBottom w:val="0"/>
                          <w:divBdr>
                            <w:top w:val="none" w:sz="0" w:space="0" w:color="auto"/>
                            <w:left w:val="none" w:sz="0" w:space="0" w:color="auto"/>
                            <w:bottom w:val="none" w:sz="0" w:space="0" w:color="auto"/>
                            <w:right w:val="none" w:sz="0" w:space="0" w:color="auto"/>
                          </w:divBdr>
                          <w:divsChild>
                            <w:div w:id="12087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5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831</Words>
  <Characters>4848</Characters>
  <Application>Microsoft Office Word</Application>
  <DocSecurity>0</DocSecurity>
  <Lines>173</Lines>
  <Paragraphs>115</Paragraphs>
  <ScaleCrop>false</ScaleCrop>
  <HeadingPairs>
    <vt:vector size="2" baseType="variant">
      <vt:variant>
        <vt:lpstr>Title</vt:lpstr>
      </vt:variant>
      <vt:variant>
        <vt:i4>1</vt:i4>
      </vt:variant>
    </vt:vector>
  </HeadingPairs>
  <TitlesOfParts>
    <vt:vector size="1" baseType="lpstr">
      <vt:lpstr>Citizen Transportation Committee Agenda</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 Transportation Committee Agenda</dc:title>
  <dc:creator>Albany IT</dc:creator>
  <cp:lastModifiedBy>Anderson, Tanner</cp:lastModifiedBy>
  <cp:revision>2</cp:revision>
  <cp:lastPrinted>2023-10-02T13:38:00Z</cp:lastPrinted>
  <dcterms:created xsi:type="dcterms:W3CDTF">2024-12-04T15:42:00Z</dcterms:created>
  <dcterms:modified xsi:type="dcterms:W3CDTF">2024-12-04T15:42:00Z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for Microsoft 365</vt:lpwstr>
  </property>
  <property fmtid="{D5CDD505-2E9C-101B-9397-08002B2CF9AE}" pid="4" name="LastSaved">
    <vt:filetime>2022-01-19T00:00:00Z</vt:filetime>
  </property>
  <property fmtid="{D5CDD505-2E9C-101B-9397-08002B2CF9AE}" pid="5" name="GrammarlyDocumentId">
    <vt:lpwstr>904485f8d2c014fea3fc5af8dc30af691385264ca34b6bcd109356d54e67577a</vt:lpwstr>
  </property>
</Properties>
</file>